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40A68" w:rsidRPr="004C2816" w:rsidTr="00F17A7A">
        <w:tc>
          <w:tcPr>
            <w:tcW w:w="4785" w:type="dxa"/>
          </w:tcPr>
          <w:p w:rsidR="00A40A68" w:rsidRPr="004C2816" w:rsidRDefault="00A40A68">
            <w:pPr>
              <w:rPr>
                <w:rFonts w:ascii="Times New Roman" w:hAnsi="Times New Roman" w:cs="Times New Roman"/>
                <w:sz w:val="28"/>
                <w:szCs w:val="28"/>
              </w:rPr>
            </w:pPr>
            <w:r w:rsidRPr="004C2816">
              <w:rPr>
                <w:rFonts w:ascii="Times New Roman" w:hAnsi="Times New Roman" w:cs="Times New Roman"/>
                <w:sz w:val="28"/>
                <w:szCs w:val="28"/>
              </w:rPr>
              <w:t>Рассмотрено</w:t>
            </w:r>
          </w:p>
          <w:p w:rsidR="00A40A68" w:rsidRPr="004C2816" w:rsidRDefault="00A40A68" w:rsidP="00A40A68">
            <w:pPr>
              <w:rPr>
                <w:rFonts w:ascii="Times New Roman" w:hAnsi="Times New Roman" w:cs="Times New Roman"/>
                <w:sz w:val="28"/>
                <w:szCs w:val="28"/>
              </w:rPr>
            </w:pPr>
            <w:r w:rsidRPr="004C2816">
              <w:rPr>
                <w:rFonts w:ascii="Times New Roman" w:hAnsi="Times New Roman" w:cs="Times New Roman"/>
                <w:sz w:val="28"/>
                <w:szCs w:val="28"/>
              </w:rPr>
              <w:t>на заседании общего собрания работников</w:t>
            </w:r>
          </w:p>
          <w:p w:rsidR="00A40A68" w:rsidRPr="004C2816" w:rsidRDefault="00A40A68" w:rsidP="00A40A68">
            <w:pPr>
              <w:rPr>
                <w:rFonts w:ascii="Times New Roman" w:hAnsi="Times New Roman" w:cs="Times New Roman"/>
                <w:sz w:val="28"/>
                <w:szCs w:val="28"/>
              </w:rPr>
            </w:pPr>
            <w:r w:rsidRPr="004C2816">
              <w:rPr>
                <w:rFonts w:ascii="Times New Roman" w:hAnsi="Times New Roman" w:cs="Times New Roman"/>
                <w:sz w:val="28"/>
                <w:szCs w:val="28"/>
              </w:rPr>
              <w:t>Протокол №</w:t>
            </w:r>
            <w:r w:rsidR="00942EF7" w:rsidRPr="004C2816">
              <w:rPr>
                <w:rFonts w:ascii="Times New Roman" w:hAnsi="Times New Roman" w:cs="Times New Roman"/>
                <w:sz w:val="28"/>
                <w:szCs w:val="28"/>
              </w:rPr>
              <w:t xml:space="preserve"> 2</w:t>
            </w:r>
            <w:r w:rsidRPr="004C2816">
              <w:rPr>
                <w:rFonts w:ascii="Times New Roman" w:hAnsi="Times New Roman" w:cs="Times New Roman"/>
                <w:sz w:val="28"/>
                <w:szCs w:val="28"/>
              </w:rPr>
              <w:t xml:space="preserve"> от</w:t>
            </w:r>
            <w:r w:rsidR="00A36BFF" w:rsidRPr="004C2816">
              <w:rPr>
                <w:rFonts w:ascii="Times New Roman" w:hAnsi="Times New Roman" w:cs="Times New Roman"/>
                <w:sz w:val="28"/>
                <w:szCs w:val="28"/>
              </w:rPr>
              <w:t xml:space="preserve"> </w:t>
            </w:r>
            <w:r w:rsidR="004C2816" w:rsidRPr="004C2816">
              <w:rPr>
                <w:rFonts w:ascii="Times New Roman" w:hAnsi="Times New Roman" w:cs="Times New Roman"/>
                <w:sz w:val="28"/>
                <w:szCs w:val="28"/>
              </w:rPr>
              <w:t>30.03.2023</w:t>
            </w:r>
            <w:r w:rsidR="000365C3" w:rsidRPr="004C2816">
              <w:rPr>
                <w:rFonts w:ascii="Times New Roman" w:hAnsi="Times New Roman" w:cs="Times New Roman"/>
                <w:sz w:val="28"/>
                <w:szCs w:val="28"/>
              </w:rPr>
              <w:t xml:space="preserve"> г.</w:t>
            </w:r>
          </w:p>
        </w:tc>
        <w:tc>
          <w:tcPr>
            <w:tcW w:w="4786" w:type="dxa"/>
          </w:tcPr>
          <w:p w:rsidR="00A40A68" w:rsidRPr="004C2816" w:rsidRDefault="00A40A68">
            <w:pPr>
              <w:rPr>
                <w:rFonts w:ascii="Times New Roman" w:hAnsi="Times New Roman" w:cs="Times New Roman"/>
                <w:sz w:val="28"/>
                <w:szCs w:val="28"/>
              </w:rPr>
            </w:pPr>
            <w:r w:rsidRPr="004C2816">
              <w:rPr>
                <w:rFonts w:ascii="Times New Roman" w:hAnsi="Times New Roman" w:cs="Times New Roman"/>
                <w:sz w:val="28"/>
                <w:szCs w:val="28"/>
              </w:rPr>
              <w:t xml:space="preserve">Утверждаю </w:t>
            </w:r>
          </w:p>
          <w:p w:rsidR="00A40A68" w:rsidRPr="004C2816" w:rsidRDefault="00A40A68">
            <w:pPr>
              <w:rPr>
                <w:rFonts w:ascii="Times New Roman" w:hAnsi="Times New Roman" w:cs="Times New Roman"/>
                <w:sz w:val="28"/>
                <w:szCs w:val="28"/>
              </w:rPr>
            </w:pPr>
            <w:r w:rsidRPr="004C2816">
              <w:rPr>
                <w:rFonts w:ascii="Times New Roman" w:hAnsi="Times New Roman" w:cs="Times New Roman"/>
                <w:sz w:val="28"/>
                <w:szCs w:val="28"/>
              </w:rPr>
              <w:t>Директор МБУ ДО «Малоархангельская ДЮСШ» __________________О.В.Бирюлина</w:t>
            </w:r>
          </w:p>
          <w:p w:rsidR="00A40A68" w:rsidRPr="004C2816" w:rsidRDefault="00A40A68" w:rsidP="00942EF7">
            <w:pPr>
              <w:rPr>
                <w:rFonts w:ascii="Times New Roman" w:hAnsi="Times New Roman" w:cs="Times New Roman"/>
                <w:sz w:val="28"/>
                <w:szCs w:val="28"/>
              </w:rPr>
            </w:pPr>
            <w:r w:rsidRPr="004C2816">
              <w:rPr>
                <w:rFonts w:ascii="Times New Roman" w:hAnsi="Times New Roman" w:cs="Times New Roman"/>
                <w:sz w:val="28"/>
                <w:szCs w:val="28"/>
              </w:rPr>
              <w:t xml:space="preserve">Приказ № </w:t>
            </w:r>
            <w:r w:rsidR="0028750E" w:rsidRPr="004C2816">
              <w:rPr>
                <w:rFonts w:ascii="Times New Roman" w:hAnsi="Times New Roman" w:cs="Times New Roman"/>
                <w:sz w:val="28"/>
                <w:szCs w:val="28"/>
              </w:rPr>
              <w:t>6</w:t>
            </w:r>
            <w:r w:rsidRPr="004C2816">
              <w:rPr>
                <w:rFonts w:ascii="Times New Roman" w:hAnsi="Times New Roman" w:cs="Times New Roman"/>
                <w:sz w:val="28"/>
                <w:szCs w:val="28"/>
              </w:rPr>
              <w:t>от</w:t>
            </w:r>
            <w:r w:rsidR="004C2816" w:rsidRPr="004C2816">
              <w:rPr>
                <w:rFonts w:ascii="Times New Roman" w:hAnsi="Times New Roman" w:cs="Times New Roman"/>
                <w:sz w:val="28"/>
                <w:szCs w:val="28"/>
              </w:rPr>
              <w:t xml:space="preserve"> 30.03.2023</w:t>
            </w:r>
            <w:r w:rsidR="000365C3" w:rsidRPr="004C2816">
              <w:rPr>
                <w:rFonts w:ascii="Times New Roman" w:hAnsi="Times New Roman" w:cs="Times New Roman"/>
                <w:sz w:val="28"/>
                <w:szCs w:val="28"/>
              </w:rPr>
              <w:t xml:space="preserve"> г.</w:t>
            </w:r>
          </w:p>
        </w:tc>
      </w:tr>
    </w:tbl>
    <w:p w:rsidR="00A40A68" w:rsidRDefault="00A40A68"/>
    <w:p w:rsidR="00A40A68" w:rsidRDefault="00A40A68"/>
    <w:p w:rsidR="00A40A68" w:rsidRDefault="00A40A68"/>
    <w:p w:rsidR="00A40A68" w:rsidRDefault="00A40A68"/>
    <w:p w:rsidR="00A40A68" w:rsidRDefault="00A40A68"/>
    <w:p w:rsidR="00A40A68" w:rsidRDefault="00A40A68"/>
    <w:p w:rsidR="00A40A68" w:rsidRDefault="00A40A68"/>
    <w:p w:rsidR="00A40A68" w:rsidRDefault="00A40A68"/>
    <w:p w:rsidR="00A40A68" w:rsidRDefault="00A40A68" w:rsidP="00A40A68">
      <w:pPr>
        <w:spacing w:after="0" w:line="360" w:lineRule="auto"/>
        <w:jc w:val="center"/>
        <w:rPr>
          <w:rFonts w:ascii="Times New Roman" w:hAnsi="Times New Roman" w:cs="Times New Roman"/>
          <w:sz w:val="40"/>
          <w:szCs w:val="40"/>
        </w:rPr>
      </w:pPr>
      <w:r w:rsidRPr="00A40A68">
        <w:rPr>
          <w:rFonts w:ascii="Times New Roman" w:hAnsi="Times New Roman" w:cs="Times New Roman"/>
          <w:sz w:val="40"/>
          <w:szCs w:val="40"/>
        </w:rPr>
        <w:t>Отчет</w:t>
      </w:r>
    </w:p>
    <w:p w:rsidR="00A40A68" w:rsidRDefault="00A40A68" w:rsidP="00A40A68">
      <w:pPr>
        <w:spacing w:after="0" w:line="360" w:lineRule="auto"/>
        <w:jc w:val="center"/>
        <w:rPr>
          <w:rFonts w:ascii="Times New Roman" w:hAnsi="Times New Roman" w:cs="Times New Roman"/>
          <w:sz w:val="40"/>
          <w:szCs w:val="40"/>
        </w:rPr>
      </w:pPr>
      <w:r w:rsidRPr="00A40A68">
        <w:rPr>
          <w:rFonts w:ascii="Times New Roman" w:hAnsi="Times New Roman" w:cs="Times New Roman"/>
          <w:sz w:val="40"/>
          <w:szCs w:val="40"/>
        </w:rPr>
        <w:t>о результатах самообследования</w:t>
      </w:r>
    </w:p>
    <w:p w:rsidR="00942EF7" w:rsidRDefault="00A40A68" w:rsidP="00A40A68">
      <w:pPr>
        <w:spacing w:after="0" w:line="360" w:lineRule="auto"/>
        <w:jc w:val="center"/>
        <w:rPr>
          <w:rFonts w:ascii="Times New Roman" w:hAnsi="Times New Roman" w:cs="Times New Roman"/>
          <w:sz w:val="40"/>
          <w:szCs w:val="40"/>
        </w:rPr>
      </w:pPr>
      <w:r w:rsidRPr="00A40A68">
        <w:rPr>
          <w:rFonts w:ascii="Times New Roman" w:hAnsi="Times New Roman" w:cs="Times New Roman"/>
          <w:sz w:val="40"/>
          <w:szCs w:val="40"/>
        </w:rPr>
        <w:t>муниципального бюджетного учреждения дополнительного образования «Малоархангельская районная детско-юношеская спортивная школа»</w:t>
      </w:r>
    </w:p>
    <w:p w:rsidR="00A40A68" w:rsidRDefault="00320148" w:rsidP="00A40A68">
      <w:pPr>
        <w:spacing w:after="0" w:line="360" w:lineRule="auto"/>
        <w:jc w:val="center"/>
        <w:rPr>
          <w:rFonts w:ascii="Times New Roman" w:hAnsi="Times New Roman" w:cs="Times New Roman"/>
          <w:sz w:val="40"/>
          <w:szCs w:val="40"/>
        </w:rPr>
      </w:pPr>
      <w:r>
        <w:rPr>
          <w:rFonts w:ascii="Times New Roman" w:hAnsi="Times New Roman" w:cs="Times New Roman"/>
          <w:sz w:val="40"/>
          <w:szCs w:val="40"/>
        </w:rPr>
        <w:t>за 2022 год</w:t>
      </w:r>
    </w:p>
    <w:p w:rsidR="00A40A68" w:rsidRPr="00A40A68" w:rsidRDefault="00A40A68" w:rsidP="00A40A68">
      <w:pPr>
        <w:spacing w:after="0" w:line="360" w:lineRule="auto"/>
        <w:jc w:val="center"/>
        <w:rPr>
          <w:rFonts w:ascii="Times New Roman" w:hAnsi="Times New Roman" w:cs="Times New Roman"/>
          <w:color w:val="000000"/>
          <w:sz w:val="40"/>
          <w:szCs w:val="40"/>
        </w:rPr>
      </w:pPr>
      <w:r w:rsidRPr="00A40A68">
        <w:rPr>
          <w:rFonts w:ascii="Times New Roman" w:hAnsi="Times New Roman" w:cs="Times New Roman"/>
          <w:sz w:val="40"/>
          <w:szCs w:val="40"/>
        </w:rPr>
        <w:br w:type="page"/>
      </w:r>
    </w:p>
    <w:p w:rsidR="003B13F5" w:rsidRPr="000365C3" w:rsidRDefault="003B13F5" w:rsidP="000365C3">
      <w:pPr>
        <w:pStyle w:val="Default"/>
        <w:jc w:val="center"/>
        <w:rPr>
          <w:b/>
          <w:sz w:val="26"/>
          <w:szCs w:val="26"/>
        </w:rPr>
      </w:pPr>
      <w:r w:rsidRPr="00C70FFB">
        <w:rPr>
          <w:b/>
          <w:bCs/>
          <w:sz w:val="26"/>
          <w:szCs w:val="26"/>
        </w:rPr>
        <w:lastRenderedPageBreak/>
        <w:t>Раздел 1.</w:t>
      </w:r>
      <w:r w:rsidR="00320148">
        <w:rPr>
          <w:b/>
          <w:bCs/>
          <w:sz w:val="26"/>
          <w:szCs w:val="26"/>
        </w:rPr>
        <w:t xml:space="preserve"> </w:t>
      </w:r>
      <w:r w:rsidRPr="000365C3">
        <w:rPr>
          <w:b/>
          <w:sz w:val="26"/>
          <w:szCs w:val="26"/>
        </w:rPr>
        <w:t>Аналитическая часть</w:t>
      </w:r>
    </w:p>
    <w:p w:rsidR="003B13F5" w:rsidRPr="00C70FFB" w:rsidRDefault="003B13F5" w:rsidP="000365C3">
      <w:pPr>
        <w:pStyle w:val="Default"/>
        <w:ind w:firstLine="709"/>
        <w:jc w:val="both"/>
        <w:rPr>
          <w:sz w:val="26"/>
          <w:szCs w:val="26"/>
        </w:rPr>
      </w:pPr>
      <w:r w:rsidRPr="00C70FFB">
        <w:rPr>
          <w:sz w:val="26"/>
          <w:szCs w:val="26"/>
        </w:rPr>
        <w:t xml:space="preserve">В соответствии с пунктом 3 части 2 статьи 29 Федерального закона от 29 декабря 2012г. №273-ФЗ «Об образовании в Российской Федерации», на основании Положения о порядке проведения самообследования, проведено самообследование муниципального бюджетного учреждения дополнительного образования «Малоархангельская районная детско-юношеская спортивная школа». </w:t>
      </w:r>
    </w:p>
    <w:p w:rsidR="003B13F5" w:rsidRPr="00C70FFB" w:rsidRDefault="003B13F5" w:rsidP="000365C3">
      <w:pPr>
        <w:pStyle w:val="Default"/>
        <w:ind w:firstLine="709"/>
        <w:jc w:val="both"/>
        <w:rPr>
          <w:sz w:val="26"/>
          <w:szCs w:val="26"/>
        </w:rPr>
      </w:pPr>
      <w:r w:rsidRPr="00C70FFB">
        <w:rPr>
          <w:sz w:val="26"/>
          <w:szCs w:val="26"/>
        </w:rPr>
        <w:t xml:space="preserve">Целью проведения самообследования является обеспечение доступности и открытости информации о состоянии образовательной деятельности учреждения. </w:t>
      </w:r>
    </w:p>
    <w:p w:rsidR="003B13F5" w:rsidRPr="00B75830" w:rsidRDefault="003B13F5" w:rsidP="000365C3">
      <w:pPr>
        <w:pStyle w:val="Default"/>
        <w:ind w:firstLine="709"/>
        <w:jc w:val="both"/>
        <w:rPr>
          <w:color w:val="FF0000"/>
          <w:sz w:val="26"/>
          <w:szCs w:val="26"/>
        </w:rPr>
      </w:pPr>
      <w:r w:rsidRPr="00C70FFB">
        <w:rPr>
          <w:sz w:val="26"/>
          <w:szCs w:val="26"/>
        </w:rPr>
        <w:t>Решение о проведении самообследования принято на заседании общего собрания работников МБУ ДО «МалоархангельскаяДЮСШ»(</w:t>
      </w:r>
      <w:r w:rsidR="00A771C5" w:rsidRPr="00942EF7">
        <w:rPr>
          <w:color w:val="auto"/>
          <w:sz w:val="26"/>
          <w:szCs w:val="26"/>
        </w:rPr>
        <w:t>протокол № 1</w:t>
      </w:r>
      <w:r w:rsidRPr="00942EF7">
        <w:rPr>
          <w:color w:val="auto"/>
          <w:sz w:val="26"/>
          <w:szCs w:val="26"/>
        </w:rPr>
        <w:t>)</w:t>
      </w:r>
      <w:r w:rsidR="00942EF7">
        <w:rPr>
          <w:color w:val="auto"/>
          <w:sz w:val="26"/>
          <w:szCs w:val="26"/>
        </w:rPr>
        <w:t xml:space="preserve"> и приказом по школе от </w:t>
      </w:r>
      <w:r w:rsidR="00AA1FD3">
        <w:rPr>
          <w:color w:val="auto"/>
          <w:sz w:val="26"/>
          <w:szCs w:val="26"/>
        </w:rPr>
        <w:t>01.02.2023</w:t>
      </w:r>
      <w:r w:rsidR="00942EF7" w:rsidRPr="00D224B9">
        <w:rPr>
          <w:color w:val="auto"/>
          <w:sz w:val="26"/>
          <w:szCs w:val="26"/>
        </w:rPr>
        <w:t xml:space="preserve"> г</w:t>
      </w:r>
      <w:r w:rsidRPr="00D224B9">
        <w:rPr>
          <w:color w:val="auto"/>
          <w:sz w:val="26"/>
          <w:szCs w:val="26"/>
        </w:rPr>
        <w:t xml:space="preserve">. </w:t>
      </w:r>
      <w:r w:rsidR="00942EF7" w:rsidRPr="00D224B9">
        <w:rPr>
          <w:color w:val="auto"/>
          <w:sz w:val="26"/>
          <w:szCs w:val="26"/>
        </w:rPr>
        <w:t xml:space="preserve">№ </w:t>
      </w:r>
      <w:r w:rsidR="00AA1FD3">
        <w:rPr>
          <w:color w:val="auto"/>
          <w:sz w:val="26"/>
          <w:szCs w:val="26"/>
        </w:rPr>
        <w:t>5</w:t>
      </w:r>
      <w:r w:rsidR="00DC547F" w:rsidRPr="00D224B9">
        <w:rPr>
          <w:color w:val="auto"/>
          <w:sz w:val="26"/>
          <w:szCs w:val="26"/>
        </w:rPr>
        <w:t>.</w:t>
      </w:r>
    </w:p>
    <w:p w:rsidR="003B13F5" w:rsidRPr="00C70FFB" w:rsidRDefault="003B13F5" w:rsidP="000365C3">
      <w:pPr>
        <w:pStyle w:val="Default"/>
        <w:ind w:firstLine="709"/>
        <w:jc w:val="both"/>
        <w:rPr>
          <w:sz w:val="26"/>
          <w:szCs w:val="26"/>
        </w:rPr>
      </w:pPr>
      <w:r w:rsidRPr="00C70FFB">
        <w:rPr>
          <w:sz w:val="26"/>
          <w:szCs w:val="26"/>
        </w:rPr>
        <w:t xml:space="preserve">В состав комиссии по самообследованию вошли: </w:t>
      </w:r>
    </w:p>
    <w:p w:rsidR="003B13F5" w:rsidRPr="00C70FFB" w:rsidRDefault="003B13F5" w:rsidP="000365C3">
      <w:pPr>
        <w:pStyle w:val="Default"/>
        <w:ind w:firstLine="709"/>
        <w:jc w:val="both"/>
        <w:rPr>
          <w:sz w:val="26"/>
          <w:szCs w:val="26"/>
        </w:rPr>
      </w:pPr>
      <w:r w:rsidRPr="00C70FFB">
        <w:rPr>
          <w:sz w:val="26"/>
          <w:szCs w:val="26"/>
        </w:rPr>
        <w:t xml:space="preserve">Руководитель группы: </w:t>
      </w:r>
      <w:r w:rsidR="00AA1FD3">
        <w:rPr>
          <w:sz w:val="26"/>
          <w:szCs w:val="26"/>
        </w:rPr>
        <w:t>Казакова Т.С., заместитель директора МБУ ДО «Малоархангельская ДЮСШ»</w:t>
      </w:r>
    </w:p>
    <w:p w:rsidR="003B13F5" w:rsidRPr="00C70FFB" w:rsidRDefault="003B13F5" w:rsidP="000365C3">
      <w:pPr>
        <w:pStyle w:val="Default"/>
        <w:ind w:firstLine="709"/>
        <w:jc w:val="both"/>
        <w:rPr>
          <w:sz w:val="26"/>
          <w:szCs w:val="26"/>
        </w:rPr>
      </w:pPr>
      <w:r w:rsidRPr="00C70FFB">
        <w:rPr>
          <w:sz w:val="26"/>
          <w:szCs w:val="26"/>
        </w:rPr>
        <w:t xml:space="preserve">Члены группы: </w:t>
      </w:r>
    </w:p>
    <w:p w:rsidR="003B13F5" w:rsidRPr="00C70FFB" w:rsidRDefault="003B13F5" w:rsidP="000365C3">
      <w:pPr>
        <w:pStyle w:val="Default"/>
        <w:ind w:firstLine="709"/>
        <w:jc w:val="both"/>
        <w:rPr>
          <w:sz w:val="26"/>
          <w:szCs w:val="26"/>
        </w:rPr>
      </w:pPr>
      <w:r w:rsidRPr="00C70FFB">
        <w:rPr>
          <w:sz w:val="26"/>
          <w:szCs w:val="26"/>
        </w:rPr>
        <w:t>Кононов Р.А., педагог дополнительного образования Луковского филиала МБУ ДО «Малоархангельская ДЮСШ»;</w:t>
      </w:r>
    </w:p>
    <w:p w:rsidR="003B13F5" w:rsidRPr="00C70FFB" w:rsidRDefault="003B13F5" w:rsidP="000365C3">
      <w:pPr>
        <w:pStyle w:val="Default"/>
        <w:ind w:firstLine="709"/>
        <w:jc w:val="both"/>
        <w:rPr>
          <w:sz w:val="26"/>
          <w:szCs w:val="26"/>
        </w:rPr>
      </w:pPr>
      <w:r w:rsidRPr="00C70FFB">
        <w:rPr>
          <w:sz w:val="26"/>
          <w:szCs w:val="26"/>
        </w:rPr>
        <w:t>Тучкова Н.Н., педагог дополнительного образования Совхозского филиала МБУ ДО «Малоархангельская ДЮСШ»;</w:t>
      </w:r>
    </w:p>
    <w:p w:rsidR="003B13F5" w:rsidRPr="00C70FFB" w:rsidRDefault="003B13F5" w:rsidP="000365C3">
      <w:pPr>
        <w:pStyle w:val="Default"/>
        <w:ind w:firstLine="709"/>
        <w:jc w:val="both"/>
        <w:rPr>
          <w:sz w:val="26"/>
          <w:szCs w:val="26"/>
        </w:rPr>
      </w:pPr>
      <w:r w:rsidRPr="00C70FFB">
        <w:rPr>
          <w:sz w:val="26"/>
          <w:szCs w:val="26"/>
        </w:rPr>
        <w:t>педагог дополнительного образования МБУ ДО «Малоархангельская ДЮСШ»;</w:t>
      </w:r>
    </w:p>
    <w:p w:rsidR="003B13F5" w:rsidRDefault="003B13F5" w:rsidP="000365C3">
      <w:pPr>
        <w:pStyle w:val="Default"/>
        <w:ind w:firstLine="709"/>
        <w:jc w:val="both"/>
        <w:rPr>
          <w:sz w:val="26"/>
          <w:szCs w:val="26"/>
        </w:rPr>
      </w:pPr>
      <w:r w:rsidRPr="00C70FFB">
        <w:rPr>
          <w:sz w:val="26"/>
          <w:szCs w:val="26"/>
        </w:rPr>
        <w:t xml:space="preserve">Туранцев В.Н., педагог дополнительного образования </w:t>
      </w:r>
      <w:r w:rsidR="00AA1FD3">
        <w:rPr>
          <w:sz w:val="26"/>
          <w:szCs w:val="26"/>
        </w:rPr>
        <w:t>МБУ ДО «Малоархангельская ДЮСШ»,</w:t>
      </w:r>
    </w:p>
    <w:p w:rsidR="00AA1FD3" w:rsidRPr="00C70FFB" w:rsidRDefault="00AA1FD3" w:rsidP="000365C3">
      <w:pPr>
        <w:pStyle w:val="Default"/>
        <w:ind w:firstLine="709"/>
        <w:jc w:val="both"/>
        <w:rPr>
          <w:sz w:val="26"/>
          <w:szCs w:val="26"/>
        </w:rPr>
      </w:pPr>
      <w:r>
        <w:rPr>
          <w:sz w:val="26"/>
          <w:szCs w:val="26"/>
        </w:rPr>
        <w:t xml:space="preserve">Алехин Д.Р., </w:t>
      </w:r>
      <w:r w:rsidRPr="00C70FFB">
        <w:rPr>
          <w:sz w:val="26"/>
          <w:szCs w:val="26"/>
        </w:rPr>
        <w:t xml:space="preserve">педагог дополнительного образования </w:t>
      </w:r>
      <w:r>
        <w:rPr>
          <w:sz w:val="26"/>
          <w:szCs w:val="26"/>
        </w:rPr>
        <w:t>МБУ ДО «Малоархангельская ДЮСШ».</w:t>
      </w:r>
    </w:p>
    <w:p w:rsidR="003B13F5" w:rsidRPr="00C70FFB" w:rsidRDefault="003B13F5" w:rsidP="000365C3">
      <w:pPr>
        <w:pStyle w:val="Default"/>
        <w:ind w:firstLine="709"/>
        <w:jc w:val="both"/>
        <w:rPr>
          <w:sz w:val="26"/>
          <w:szCs w:val="26"/>
        </w:rPr>
      </w:pPr>
      <w:r w:rsidRPr="00C70FFB">
        <w:rPr>
          <w:sz w:val="26"/>
          <w:szCs w:val="26"/>
        </w:rPr>
        <w:t xml:space="preserve">В процессе самообследования проводилась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3B13F5" w:rsidRPr="00C70FFB" w:rsidRDefault="003B13F5" w:rsidP="000365C3">
      <w:pPr>
        <w:pStyle w:val="Default"/>
        <w:ind w:firstLine="709"/>
        <w:jc w:val="both"/>
        <w:rPr>
          <w:sz w:val="26"/>
          <w:szCs w:val="26"/>
        </w:rPr>
      </w:pPr>
      <w:r w:rsidRPr="00C70FFB">
        <w:rPr>
          <w:sz w:val="26"/>
          <w:szCs w:val="26"/>
        </w:rPr>
        <w:t>Отчетным периодом является пред</w:t>
      </w:r>
      <w:r w:rsidR="00AA1FD3">
        <w:rPr>
          <w:sz w:val="26"/>
          <w:szCs w:val="26"/>
        </w:rPr>
        <w:t>шествующий самообследованию 2022</w:t>
      </w:r>
      <w:r w:rsidRPr="00C70FFB">
        <w:rPr>
          <w:sz w:val="26"/>
          <w:szCs w:val="26"/>
        </w:rPr>
        <w:t xml:space="preserve"> год. </w:t>
      </w:r>
    </w:p>
    <w:p w:rsidR="003B13F5" w:rsidRPr="00C70FFB" w:rsidRDefault="003B13F5" w:rsidP="000365C3">
      <w:pPr>
        <w:pStyle w:val="Default"/>
        <w:ind w:firstLine="709"/>
        <w:jc w:val="both"/>
        <w:rPr>
          <w:sz w:val="26"/>
          <w:szCs w:val="26"/>
        </w:rPr>
      </w:pPr>
      <w:r w:rsidRPr="00C70FFB">
        <w:rPr>
          <w:b/>
          <w:bCs/>
          <w:sz w:val="26"/>
          <w:szCs w:val="26"/>
        </w:rPr>
        <w:t xml:space="preserve">1.1. Оценка образовательной деятельности </w:t>
      </w:r>
    </w:p>
    <w:p w:rsidR="003B13F5" w:rsidRPr="00C70FFB" w:rsidRDefault="003B13F5" w:rsidP="000365C3">
      <w:pPr>
        <w:pStyle w:val="Default"/>
        <w:ind w:firstLine="709"/>
        <w:jc w:val="both"/>
        <w:rPr>
          <w:sz w:val="26"/>
          <w:szCs w:val="26"/>
        </w:rPr>
      </w:pPr>
      <w:r w:rsidRPr="00C70FFB">
        <w:rPr>
          <w:sz w:val="26"/>
          <w:szCs w:val="26"/>
        </w:rPr>
        <w:t xml:space="preserve">Муниципальное бюджетное учреждение дополнительного образования </w:t>
      </w:r>
    </w:p>
    <w:p w:rsidR="00D64F42" w:rsidRPr="00C70FFB" w:rsidRDefault="003B13F5" w:rsidP="000365C3">
      <w:pPr>
        <w:pStyle w:val="Default"/>
        <w:jc w:val="both"/>
        <w:rPr>
          <w:sz w:val="26"/>
          <w:szCs w:val="26"/>
        </w:rPr>
      </w:pPr>
      <w:r w:rsidRPr="00C70FFB">
        <w:rPr>
          <w:sz w:val="26"/>
          <w:szCs w:val="26"/>
        </w:rPr>
        <w:t>«Малоархангельская районная детско-юношеская спортивная школа» (далее по тексту – учреждение) – это многофункциональное однопрофильное образовательное учреждение, реализующее дополнительные общеобразовательные программы.</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Деятельность учреждения строится в соответствии с основополагающими принципами модернизации образования – открытости, доступности, качества, эффективности и направлена на оптимизацию системы дополнительного образования спортивной направленности. </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Полное наименование образовательной организации в соответствии с уставом: муниципальное бюджетное учреждение дополнительного образования </w:t>
      </w:r>
      <w:r w:rsidRPr="00C70FFB">
        <w:rPr>
          <w:color w:val="auto"/>
          <w:sz w:val="26"/>
          <w:szCs w:val="26"/>
        </w:rPr>
        <w:lastRenderedPageBreak/>
        <w:t xml:space="preserve">«Малоархангельская районная детско-юношеская спортивная школа», сокращенное наименование: МБУ ДО «Малоархангельская ДЮСШ». </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Учреждение является некоммерческим и действует в соответствии с Уставом. </w:t>
      </w:r>
    </w:p>
    <w:p w:rsidR="00B43663" w:rsidRPr="00C70FFB" w:rsidRDefault="003B13F5" w:rsidP="000365C3">
      <w:pPr>
        <w:autoSpaceDE w:val="0"/>
        <w:autoSpaceDN w:val="0"/>
        <w:adjustRightInd w:val="0"/>
        <w:spacing w:after="0" w:line="240" w:lineRule="auto"/>
        <w:ind w:firstLine="709"/>
        <w:jc w:val="both"/>
        <w:rPr>
          <w:rFonts w:ascii="Times New Roman" w:hAnsi="Times New Roman" w:cs="Times New Roman"/>
          <w:sz w:val="26"/>
          <w:szCs w:val="26"/>
        </w:rPr>
      </w:pPr>
      <w:r w:rsidRPr="00C70FFB">
        <w:rPr>
          <w:rFonts w:ascii="Times New Roman" w:hAnsi="Times New Roman" w:cs="Times New Roman"/>
          <w:sz w:val="26"/>
          <w:szCs w:val="26"/>
        </w:rPr>
        <w:t>Юридический адрес Учреждения: 303370, Орловская область, Малоархангельский район, г. Малоархангельск,</w:t>
      </w:r>
      <w:r w:rsidR="00B43663" w:rsidRPr="00C70FFB">
        <w:rPr>
          <w:rFonts w:ascii="Times New Roman" w:hAnsi="Times New Roman" w:cs="Times New Roman"/>
          <w:sz w:val="26"/>
          <w:szCs w:val="26"/>
        </w:rPr>
        <w:t xml:space="preserve">  ул. Ленина, д. 57; </w:t>
      </w:r>
    </w:p>
    <w:p w:rsidR="00B43663" w:rsidRPr="00C70FFB" w:rsidRDefault="00B43663" w:rsidP="000365C3">
      <w:pPr>
        <w:autoSpaceDE w:val="0"/>
        <w:autoSpaceDN w:val="0"/>
        <w:adjustRightInd w:val="0"/>
        <w:spacing w:after="0" w:line="240" w:lineRule="auto"/>
        <w:ind w:firstLine="709"/>
        <w:jc w:val="both"/>
        <w:rPr>
          <w:rFonts w:ascii="Times New Roman" w:hAnsi="Times New Roman" w:cs="Times New Roman"/>
          <w:bCs/>
          <w:sz w:val="26"/>
          <w:szCs w:val="26"/>
        </w:rPr>
      </w:pPr>
      <w:r w:rsidRPr="00C70FFB">
        <w:rPr>
          <w:rFonts w:ascii="Times New Roman" w:hAnsi="Times New Roman" w:cs="Times New Roman"/>
          <w:bCs/>
          <w:sz w:val="26"/>
          <w:szCs w:val="26"/>
        </w:rPr>
        <w:t xml:space="preserve">Фактический адрес: </w:t>
      </w:r>
      <w:r w:rsidRPr="00C70FFB">
        <w:rPr>
          <w:rFonts w:ascii="Times New Roman" w:hAnsi="Times New Roman" w:cs="Times New Roman"/>
          <w:sz w:val="26"/>
          <w:szCs w:val="26"/>
        </w:rPr>
        <w:t>303370, Орловская область</w:t>
      </w:r>
      <w:bookmarkStart w:id="0" w:name="_GoBack"/>
      <w:bookmarkEnd w:id="0"/>
      <w:r w:rsidRPr="00C70FFB">
        <w:rPr>
          <w:rFonts w:ascii="Times New Roman" w:hAnsi="Times New Roman" w:cs="Times New Roman"/>
          <w:bCs/>
          <w:sz w:val="26"/>
          <w:szCs w:val="26"/>
        </w:rPr>
        <w:t xml:space="preserve">, г.Малоархангельск, ул. Ленина, д. 57( МБОУ «Малоархангельская средняя школа №2», </w:t>
      </w:r>
      <w:r w:rsidRPr="00C70FFB">
        <w:rPr>
          <w:rFonts w:ascii="Times New Roman" w:hAnsi="Times New Roman" w:cs="Times New Roman"/>
          <w:sz w:val="26"/>
          <w:szCs w:val="26"/>
        </w:rPr>
        <w:t>303370, Орловская область</w:t>
      </w:r>
      <w:r w:rsidRPr="00C70FFB">
        <w:rPr>
          <w:rFonts w:ascii="Times New Roman" w:hAnsi="Times New Roman" w:cs="Times New Roman"/>
          <w:bCs/>
          <w:sz w:val="26"/>
          <w:szCs w:val="26"/>
        </w:rPr>
        <w:t xml:space="preserve"> , г.Малоархангельск, ул. Ленина, д.144(МБОУ «Малоархангельская средняя школа №1», </w:t>
      </w:r>
      <w:r w:rsidRPr="00C70FFB">
        <w:rPr>
          <w:rFonts w:ascii="Times New Roman" w:hAnsi="Times New Roman" w:cs="Times New Roman"/>
          <w:sz w:val="26"/>
          <w:szCs w:val="26"/>
        </w:rPr>
        <w:t xml:space="preserve">303365, Орловская область, </w:t>
      </w:r>
      <w:r w:rsidRPr="00C70FFB">
        <w:rPr>
          <w:rFonts w:ascii="Times New Roman" w:hAnsi="Times New Roman" w:cs="Times New Roman"/>
          <w:bCs/>
          <w:sz w:val="26"/>
          <w:szCs w:val="26"/>
        </w:rPr>
        <w:t>Малоархангельский район, д. Луковец, ул.</w:t>
      </w:r>
      <w:r w:rsidRPr="00C70FFB">
        <w:rPr>
          <w:rFonts w:ascii="Times New Roman" w:hAnsi="Times New Roman" w:cs="Times New Roman"/>
          <w:sz w:val="26"/>
          <w:szCs w:val="26"/>
        </w:rPr>
        <w:t>Советская, д. 10</w:t>
      </w:r>
      <w:r w:rsidRPr="00C70FFB">
        <w:rPr>
          <w:rFonts w:ascii="Times New Roman" w:hAnsi="Times New Roman" w:cs="Times New Roman"/>
          <w:bCs/>
          <w:sz w:val="26"/>
          <w:szCs w:val="26"/>
        </w:rPr>
        <w:t xml:space="preserve"> (МБОУ «Луковская</w:t>
      </w:r>
      <w:r w:rsidR="00AA1FD3">
        <w:rPr>
          <w:rFonts w:ascii="Times New Roman" w:hAnsi="Times New Roman" w:cs="Times New Roman"/>
          <w:bCs/>
          <w:sz w:val="26"/>
          <w:szCs w:val="26"/>
        </w:rPr>
        <w:t xml:space="preserve"> </w:t>
      </w:r>
      <w:r w:rsidRPr="00C70FFB">
        <w:rPr>
          <w:rFonts w:ascii="Times New Roman" w:hAnsi="Times New Roman" w:cs="Times New Roman"/>
          <w:bCs/>
          <w:sz w:val="26"/>
          <w:szCs w:val="26"/>
        </w:rPr>
        <w:t xml:space="preserve">сош»), </w:t>
      </w:r>
      <w:r w:rsidRPr="00C70FFB">
        <w:rPr>
          <w:rFonts w:ascii="Times New Roman" w:hAnsi="Times New Roman" w:cs="Times New Roman"/>
          <w:sz w:val="26"/>
          <w:szCs w:val="26"/>
        </w:rPr>
        <w:t>303360, Орловская область,  Малоархангельский район, п. Станция Малоархангельск, ул. Молодежная, д. 10(МБОУ «Совхозская</w:t>
      </w:r>
      <w:r w:rsidR="00AA1FD3">
        <w:rPr>
          <w:rFonts w:ascii="Times New Roman" w:hAnsi="Times New Roman" w:cs="Times New Roman"/>
          <w:sz w:val="26"/>
          <w:szCs w:val="26"/>
        </w:rPr>
        <w:t xml:space="preserve"> </w:t>
      </w:r>
      <w:r w:rsidRPr="00C70FFB">
        <w:rPr>
          <w:rFonts w:ascii="Times New Roman" w:hAnsi="Times New Roman" w:cs="Times New Roman"/>
          <w:sz w:val="26"/>
          <w:szCs w:val="26"/>
        </w:rPr>
        <w:t>сош»)</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Телефон: </w:t>
      </w:r>
      <w:r w:rsidR="00B43663" w:rsidRPr="00C70FFB">
        <w:rPr>
          <w:color w:val="auto"/>
          <w:sz w:val="26"/>
          <w:szCs w:val="26"/>
        </w:rPr>
        <w:t>8(</w:t>
      </w:r>
      <w:r w:rsidR="00AA1FD3">
        <w:rPr>
          <w:color w:val="auto"/>
          <w:sz w:val="26"/>
          <w:szCs w:val="26"/>
        </w:rPr>
        <w:t>960</w:t>
      </w:r>
      <w:r w:rsidRPr="00C70FFB">
        <w:rPr>
          <w:color w:val="auto"/>
          <w:sz w:val="26"/>
          <w:szCs w:val="26"/>
        </w:rPr>
        <w:t xml:space="preserve">) </w:t>
      </w:r>
      <w:r w:rsidR="00AA1FD3">
        <w:rPr>
          <w:color w:val="auto"/>
          <w:sz w:val="26"/>
          <w:szCs w:val="26"/>
        </w:rPr>
        <w:t>648-13-34</w:t>
      </w:r>
      <w:r w:rsidR="0025081F" w:rsidRPr="00C70FFB">
        <w:rPr>
          <w:sz w:val="26"/>
          <w:szCs w:val="26"/>
        </w:rPr>
        <w:t>;</w:t>
      </w:r>
    </w:p>
    <w:p w:rsidR="0025081F" w:rsidRPr="00C70FFB" w:rsidRDefault="003B13F5" w:rsidP="000365C3">
      <w:pPr>
        <w:tabs>
          <w:tab w:val="left" w:pos="993"/>
          <w:tab w:val="left" w:pos="1134"/>
        </w:tabs>
        <w:spacing w:after="0" w:line="240" w:lineRule="auto"/>
        <w:ind w:firstLine="709"/>
        <w:contextualSpacing/>
        <w:jc w:val="both"/>
        <w:rPr>
          <w:rFonts w:ascii="Times New Roman" w:hAnsi="Times New Roman" w:cs="Times New Roman"/>
          <w:sz w:val="26"/>
          <w:szCs w:val="26"/>
        </w:rPr>
      </w:pPr>
      <w:r w:rsidRPr="00C70FFB">
        <w:rPr>
          <w:rFonts w:ascii="Times New Roman" w:hAnsi="Times New Roman" w:cs="Times New Roman"/>
          <w:sz w:val="26"/>
          <w:szCs w:val="26"/>
        </w:rPr>
        <w:t xml:space="preserve">Учреждение по своей организационно-правовой форме является муниципальным учреждением. </w:t>
      </w:r>
    </w:p>
    <w:p w:rsidR="0025081F" w:rsidRPr="00C70FFB" w:rsidRDefault="0025081F" w:rsidP="000365C3">
      <w:pPr>
        <w:tabs>
          <w:tab w:val="left" w:pos="993"/>
          <w:tab w:val="left" w:pos="1134"/>
        </w:tabs>
        <w:spacing w:after="0" w:line="240" w:lineRule="auto"/>
        <w:ind w:firstLine="709"/>
        <w:contextualSpacing/>
        <w:jc w:val="both"/>
        <w:rPr>
          <w:rFonts w:ascii="Times New Roman" w:hAnsi="Times New Roman" w:cs="Times New Roman"/>
          <w:sz w:val="26"/>
          <w:szCs w:val="26"/>
          <w:shd w:val="clear" w:color="auto" w:fill="FFFFFF"/>
        </w:rPr>
      </w:pPr>
      <w:r w:rsidRPr="00C70FFB">
        <w:rPr>
          <w:rFonts w:ascii="Times New Roman" w:hAnsi="Times New Roman" w:cs="Times New Roman"/>
          <w:sz w:val="26"/>
          <w:szCs w:val="26"/>
          <w:shd w:val="clear" w:color="auto" w:fill="FFFFFF"/>
        </w:rPr>
        <w:t>Учредителем и собственником имущества Учреждения является муниципальное образование Малоархангельский район Орловской области. От имени муниципального образования Малоархангельский район выступает администрация Малоархангельского района. Права и функции Учредителя после создания Учреждения осуществляет отдел образования, молодежной политики, физической культуры и спорта администрации Малоархангельского района.</w:t>
      </w:r>
    </w:p>
    <w:p w:rsidR="0025081F" w:rsidRPr="00C70FFB" w:rsidRDefault="0025081F" w:rsidP="000365C3">
      <w:pPr>
        <w:tabs>
          <w:tab w:val="left" w:pos="993"/>
          <w:tab w:val="left" w:pos="1134"/>
        </w:tabs>
        <w:spacing w:after="0" w:line="240" w:lineRule="auto"/>
        <w:ind w:firstLine="709"/>
        <w:contextualSpacing/>
        <w:jc w:val="both"/>
        <w:rPr>
          <w:rFonts w:ascii="Times New Roman" w:hAnsi="Times New Roman" w:cs="Times New Roman"/>
          <w:sz w:val="26"/>
          <w:szCs w:val="26"/>
          <w:shd w:val="clear" w:color="auto" w:fill="FFFFFF"/>
        </w:rPr>
      </w:pPr>
      <w:r w:rsidRPr="00C70FFB">
        <w:rPr>
          <w:rFonts w:ascii="Times New Roman" w:hAnsi="Times New Roman" w:cs="Times New Roman"/>
          <w:sz w:val="26"/>
          <w:szCs w:val="26"/>
          <w:shd w:val="clear" w:color="auto" w:fill="FFFFFF"/>
        </w:rPr>
        <w:t>От имени муниципального образования Малоархангельский район права и функции собственника имущества осуществляет отдел по управлению муниципальным имуществом и землеустройству администрации Малоархангельского района.</w:t>
      </w:r>
    </w:p>
    <w:p w:rsidR="003B13F5" w:rsidRPr="00C70FFB" w:rsidRDefault="0025081F" w:rsidP="000365C3">
      <w:pPr>
        <w:pStyle w:val="Default"/>
        <w:ind w:firstLine="709"/>
        <w:jc w:val="both"/>
        <w:rPr>
          <w:color w:val="auto"/>
          <w:sz w:val="26"/>
          <w:szCs w:val="26"/>
        </w:rPr>
      </w:pPr>
      <w:r w:rsidRPr="00C70FFB">
        <w:rPr>
          <w:color w:val="auto"/>
          <w:sz w:val="26"/>
          <w:szCs w:val="26"/>
        </w:rPr>
        <w:t>Учреждение пользуется имуществом четырех общеобразовательных организаций на основании договор</w:t>
      </w:r>
      <w:r w:rsidR="00D224B9">
        <w:rPr>
          <w:color w:val="auto"/>
          <w:sz w:val="26"/>
          <w:szCs w:val="26"/>
        </w:rPr>
        <w:t>а о безвозмездном пользовании</w:t>
      </w:r>
      <w:r w:rsidRPr="00C70FFB">
        <w:rPr>
          <w:color w:val="auto"/>
          <w:sz w:val="26"/>
          <w:szCs w:val="26"/>
        </w:rPr>
        <w:t xml:space="preserve"> нежилым имуществом. </w:t>
      </w:r>
      <w:r w:rsidR="00844EBC">
        <w:rPr>
          <w:color w:val="auto"/>
          <w:sz w:val="26"/>
          <w:szCs w:val="26"/>
        </w:rPr>
        <w:t>У учреждения имеется универсальная спортивная площадка на территории «Парк Пушкина», хоккейный корт на территории городского стадиона, площадка для сдачи норм ГТО на территории МБОУ «Малоархангельская средняя школа №2»</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Режим работы учреждения: </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 время работы учреждения с 8.00 до 20.00 </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 продолжительность рабочей недели – 6 дней </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Учреждение осуществляет образовательную деятельность в соответствии с Уставом и лицензией. </w:t>
      </w:r>
    </w:p>
    <w:p w:rsidR="005F28EF" w:rsidRPr="00C70FFB" w:rsidRDefault="003B13F5" w:rsidP="000365C3">
      <w:pPr>
        <w:pStyle w:val="Default"/>
        <w:ind w:firstLine="709"/>
        <w:jc w:val="both"/>
        <w:rPr>
          <w:color w:val="auto"/>
          <w:sz w:val="26"/>
          <w:szCs w:val="26"/>
        </w:rPr>
      </w:pPr>
      <w:r w:rsidRPr="00C70FFB">
        <w:rPr>
          <w:color w:val="auto"/>
          <w:sz w:val="26"/>
          <w:szCs w:val="26"/>
        </w:rPr>
        <w:t xml:space="preserve">Обучение ведется на русском языке. </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Форма обучения – очная. </w:t>
      </w:r>
    </w:p>
    <w:p w:rsidR="003B13F5" w:rsidRPr="00C70FFB" w:rsidRDefault="003B13F5" w:rsidP="000365C3">
      <w:pPr>
        <w:pStyle w:val="Default"/>
        <w:ind w:firstLine="709"/>
        <w:jc w:val="both"/>
        <w:rPr>
          <w:color w:val="auto"/>
          <w:sz w:val="26"/>
          <w:szCs w:val="26"/>
        </w:rPr>
      </w:pPr>
      <w:r w:rsidRPr="00C70FFB">
        <w:rPr>
          <w:color w:val="auto"/>
          <w:sz w:val="26"/>
          <w:szCs w:val="26"/>
        </w:rPr>
        <w:t>Содержание образования в учреждение определяется дополнительными общеобразовательными программами в области физической культуры и спорта, разрабатываемыми, принимаемыми и реализуемыми учреждением самостоятельно в соответствии с федеральными государственными требованиями к минимуму содержания, структуре и условиям реализации указанных образовательных программ</w:t>
      </w:r>
      <w:r w:rsidR="00D224B9">
        <w:rPr>
          <w:color w:val="auto"/>
          <w:sz w:val="26"/>
          <w:szCs w:val="26"/>
        </w:rPr>
        <w:t>,</w:t>
      </w:r>
      <w:r w:rsidRPr="00C70FFB">
        <w:rPr>
          <w:color w:val="auto"/>
          <w:sz w:val="26"/>
          <w:szCs w:val="26"/>
        </w:rPr>
        <w:t xml:space="preserve"> срокам обучения по этим программам. </w:t>
      </w:r>
    </w:p>
    <w:p w:rsidR="003B13F5" w:rsidRPr="00C70FFB" w:rsidRDefault="003B13F5" w:rsidP="000365C3">
      <w:pPr>
        <w:pStyle w:val="Default"/>
        <w:ind w:firstLine="709"/>
        <w:jc w:val="both"/>
        <w:rPr>
          <w:color w:val="auto"/>
          <w:sz w:val="26"/>
          <w:szCs w:val="26"/>
        </w:rPr>
      </w:pPr>
      <w:r w:rsidRPr="00C70FFB">
        <w:rPr>
          <w:color w:val="auto"/>
          <w:sz w:val="26"/>
          <w:szCs w:val="26"/>
        </w:rPr>
        <w:t xml:space="preserve">Возраст поступающих в учреждение </w:t>
      </w:r>
      <w:r w:rsidR="00D224B9">
        <w:rPr>
          <w:color w:val="auto"/>
          <w:sz w:val="26"/>
          <w:szCs w:val="26"/>
        </w:rPr>
        <w:t>7</w:t>
      </w:r>
      <w:r w:rsidR="00C70FFB" w:rsidRPr="00C70FFB">
        <w:rPr>
          <w:color w:val="auto"/>
          <w:sz w:val="26"/>
          <w:szCs w:val="26"/>
        </w:rPr>
        <w:t>-17 лет.</w:t>
      </w:r>
    </w:p>
    <w:p w:rsidR="003B13F5" w:rsidRDefault="00AA1FD3" w:rsidP="000365C3">
      <w:pPr>
        <w:pStyle w:val="Default"/>
        <w:ind w:firstLine="709"/>
        <w:jc w:val="both"/>
        <w:rPr>
          <w:color w:val="auto"/>
          <w:sz w:val="26"/>
          <w:szCs w:val="26"/>
        </w:rPr>
      </w:pPr>
      <w:r>
        <w:rPr>
          <w:color w:val="auto"/>
          <w:sz w:val="26"/>
          <w:szCs w:val="26"/>
        </w:rPr>
        <w:lastRenderedPageBreak/>
        <w:t>В 2022</w:t>
      </w:r>
      <w:r w:rsidR="003B13F5" w:rsidRPr="00C70FFB">
        <w:rPr>
          <w:color w:val="auto"/>
          <w:sz w:val="26"/>
          <w:szCs w:val="26"/>
        </w:rPr>
        <w:t xml:space="preserve"> году в МБУ ДО </w:t>
      </w:r>
      <w:r w:rsidR="005F28EF" w:rsidRPr="00C70FFB">
        <w:rPr>
          <w:color w:val="auto"/>
          <w:sz w:val="26"/>
          <w:szCs w:val="26"/>
        </w:rPr>
        <w:t>«Малоархангельская</w:t>
      </w:r>
      <w:r w:rsidR="003B13F5" w:rsidRPr="00C70FFB">
        <w:rPr>
          <w:color w:val="auto"/>
          <w:sz w:val="26"/>
          <w:szCs w:val="26"/>
        </w:rPr>
        <w:t>ДЮСШ</w:t>
      </w:r>
      <w:r w:rsidR="005F28EF" w:rsidRPr="00C70FFB">
        <w:rPr>
          <w:color w:val="auto"/>
          <w:sz w:val="26"/>
          <w:szCs w:val="26"/>
        </w:rPr>
        <w:t>»</w:t>
      </w:r>
      <w:r w:rsidR="003B13F5" w:rsidRPr="00C70FFB">
        <w:rPr>
          <w:color w:val="auto"/>
          <w:sz w:val="26"/>
          <w:szCs w:val="26"/>
        </w:rPr>
        <w:t xml:space="preserve"> все обучающиеся занимались на бюджетной основе. Платные дополнительн</w:t>
      </w:r>
      <w:r w:rsidR="00E35B39">
        <w:rPr>
          <w:color w:val="auto"/>
          <w:sz w:val="26"/>
          <w:szCs w:val="26"/>
        </w:rPr>
        <w:t>ые образовате</w:t>
      </w:r>
      <w:r w:rsidR="00B75830">
        <w:rPr>
          <w:color w:val="auto"/>
          <w:sz w:val="26"/>
          <w:szCs w:val="26"/>
        </w:rPr>
        <w:t>льные</w:t>
      </w:r>
      <w:r>
        <w:rPr>
          <w:color w:val="auto"/>
          <w:sz w:val="26"/>
          <w:szCs w:val="26"/>
        </w:rPr>
        <w:t xml:space="preserve"> услуги в 2022</w:t>
      </w:r>
      <w:r w:rsidR="003B13F5" w:rsidRPr="00C70FFB">
        <w:rPr>
          <w:color w:val="auto"/>
          <w:sz w:val="26"/>
          <w:szCs w:val="26"/>
        </w:rPr>
        <w:t xml:space="preserve"> году учреждением не оказывались.  </w:t>
      </w:r>
    </w:p>
    <w:p w:rsidR="000365C3" w:rsidRDefault="000365C3" w:rsidP="000365C3">
      <w:pPr>
        <w:pStyle w:val="Default"/>
        <w:ind w:firstLine="709"/>
        <w:jc w:val="both"/>
        <w:rPr>
          <w:color w:val="auto"/>
          <w:sz w:val="26"/>
          <w:szCs w:val="26"/>
        </w:rPr>
      </w:pPr>
    </w:p>
    <w:p w:rsidR="000365C3" w:rsidRPr="00C70FFB" w:rsidRDefault="000365C3" w:rsidP="000365C3">
      <w:pPr>
        <w:pStyle w:val="Default"/>
        <w:ind w:firstLine="709"/>
        <w:jc w:val="both"/>
        <w:rPr>
          <w:color w:val="auto"/>
          <w:sz w:val="26"/>
          <w:szCs w:val="26"/>
        </w:rPr>
      </w:pPr>
      <w:r>
        <w:rPr>
          <w:color w:val="auto"/>
          <w:sz w:val="26"/>
          <w:szCs w:val="26"/>
        </w:rPr>
        <w:t xml:space="preserve">Количество </w:t>
      </w:r>
      <w:r w:rsidR="00AA1FD3">
        <w:rPr>
          <w:color w:val="auto"/>
          <w:sz w:val="26"/>
          <w:szCs w:val="26"/>
        </w:rPr>
        <w:t>обучающихся по видам спорта за 3</w:t>
      </w:r>
      <w:r>
        <w:rPr>
          <w:color w:val="auto"/>
          <w:sz w:val="26"/>
          <w:szCs w:val="26"/>
        </w:rPr>
        <w:t xml:space="preserve"> года</w:t>
      </w:r>
    </w:p>
    <w:tbl>
      <w:tblPr>
        <w:tblStyle w:val="a3"/>
        <w:tblW w:w="0" w:type="auto"/>
        <w:tblLook w:val="04A0"/>
      </w:tblPr>
      <w:tblGrid>
        <w:gridCol w:w="2392"/>
        <w:gridCol w:w="2393"/>
        <w:gridCol w:w="2393"/>
        <w:gridCol w:w="2393"/>
      </w:tblGrid>
      <w:tr w:rsidR="005F28EF" w:rsidRPr="000365C3" w:rsidTr="005F28EF">
        <w:tc>
          <w:tcPr>
            <w:tcW w:w="2392" w:type="dxa"/>
            <w:vMerge w:val="restart"/>
            <w:vAlign w:val="center"/>
          </w:tcPr>
          <w:p w:rsidR="005F28EF" w:rsidRPr="000365C3" w:rsidRDefault="004F0C37" w:rsidP="000365C3">
            <w:pPr>
              <w:pStyle w:val="Default"/>
              <w:jc w:val="both"/>
              <w:rPr>
                <w:color w:val="auto"/>
              </w:rPr>
            </w:pPr>
            <w:r w:rsidRPr="000365C3">
              <w:rPr>
                <w:color w:val="auto"/>
              </w:rPr>
              <w:t>Вид спорта</w:t>
            </w:r>
          </w:p>
        </w:tc>
        <w:tc>
          <w:tcPr>
            <w:tcW w:w="7179" w:type="dxa"/>
            <w:gridSpan w:val="3"/>
            <w:vAlign w:val="center"/>
          </w:tcPr>
          <w:p w:rsidR="005F28EF" w:rsidRPr="000365C3" w:rsidRDefault="005F28EF" w:rsidP="000365C3">
            <w:pPr>
              <w:pStyle w:val="Default"/>
              <w:jc w:val="both"/>
              <w:rPr>
                <w:color w:val="auto"/>
              </w:rPr>
            </w:pPr>
            <w:r w:rsidRPr="000365C3">
              <w:rPr>
                <w:color w:val="auto"/>
              </w:rPr>
              <w:t>Учебный год</w:t>
            </w:r>
          </w:p>
        </w:tc>
      </w:tr>
      <w:tr w:rsidR="00AA1FD3" w:rsidRPr="000365C3" w:rsidTr="005F28EF">
        <w:tc>
          <w:tcPr>
            <w:tcW w:w="2392" w:type="dxa"/>
            <w:vMerge/>
            <w:vAlign w:val="center"/>
          </w:tcPr>
          <w:p w:rsidR="00AA1FD3" w:rsidRPr="000365C3" w:rsidRDefault="00AA1FD3" w:rsidP="000365C3">
            <w:pPr>
              <w:pStyle w:val="Default"/>
              <w:jc w:val="both"/>
              <w:rPr>
                <w:color w:val="auto"/>
              </w:rPr>
            </w:pPr>
          </w:p>
        </w:tc>
        <w:tc>
          <w:tcPr>
            <w:tcW w:w="2393" w:type="dxa"/>
            <w:vAlign w:val="center"/>
          </w:tcPr>
          <w:p w:rsidR="00AA1FD3" w:rsidRPr="000365C3" w:rsidRDefault="00AA1FD3" w:rsidP="005429FC">
            <w:pPr>
              <w:pStyle w:val="Default"/>
              <w:jc w:val="both"/>
              <w:rPr>
                <w:color w:val="auto"/>
              </w:rPr>
            </w:pPr>
            <w:r>
              <w:rPr>
                <w:color w:val="auto"/>
              </w:rPr>
              <w:t>2020-2021</w:t>
            </w:r>
          </w:p>
        </w:tc>
        <w:tc>
          <w:tcPr>
            <w:tcW w:w="2393" w:type="dxa"/>
            <w:vAlign w:val="center"/>
          </w:tcPr>
          <w:p w:rsidR="00AA1FD3" w:rsidRPr="000365C3" w:rsidRDefault="00AA1FD3" w:rsidP="005429FC">
            <w:pPr>
              <w:pStyle w:val="Default"/>
              <w:jc w:val="both"/>
              <w:rPr>
                <w:color w:val="auto"/>
              </w:rPr>
            </w:pPr>
            <w:r>
              <w:rPr>
                <w:color w:val="auto"/>
              </w:rPr>
              <w:t>2021-2022</w:t>
            </w:r>
          </w:p>
        </w:tc>
        <w:tc>
          <w:tcPr>
            <w:tcW w:w="2393" w:type="dxa"/>
            <w:vAlign w:val="center"/>
          </w:tcPr>
          <w:p w:rsidR="00AA1FD3" w:rsidRPr="000365C3" w:rsidRDefault="00AA1FD3" w:rsidP="000365C3">
            <w:pPr>
              <w:pStyle w:val="Default"/>
              <w:jc w:val="both"/>
              <w:rPr>
                <w:color w:val="auto"/>
              </w:rPr>
            </w:pPr>
            <w:r>
              <w:rPr>
                <w:color w:val="auto"/>
              </w:rPr>
              <w:t>2022-2023</w:t>
            </w:r>
          </w:p>
        </w:tc>
      </w:tr>
      <w:tr w:rsidR="00B75830" w:rsidRPr="000365C3" w:rsidTr="005F28EF">
        <w:tc>
          <w:tcPr>
            <w:tcW w:w="2392" w:type="dxa"/>
            <w:vMerge/>
            <w:vAlign w:val="center"/>
          </w:tcPr>
          <w:p w:rsidR="00B75830" w:rsidRPr="000365C3" w:rsidRDefault="00B75830" w:rsidP="000365C3">
            <w:pPr>
              <w:pStyle w:val="Default"/>
              <w:jc w:val="both"/>
              <w:rPr>
                <w:color w:val="auto"/>
              </w:rPr>
            </w:pPr>
          </w:p>
        </w:tc>
        <w:tc>
          <w:tcPr>
            <w:tcW w:w="7179" w:type="dxa"/>
            <w:gridSpan w:val="3"/>
            <w:vAlign w:val="center"/>
          </w:tcPr>
          <w:p w:rsidR="00B75830" w:rsidRPr="000365C3" w:rsidRDefault="00B75830" w:rsidP="000365C3">
            <w:pPr>
              <w:pStyle w:val="Default"/>
              <w:jc w:val="both"/>
              <w:rPr>
                <w:color w:val="auto"/>
              </w:rPr>
            </w:pPr>
            <w:r w:rsidRPr="000365C3">
              <w:rPr>
                <w:color w:val="auto"/>
              </w:rPr>
              <w:t>Кол-во групп/учащихся</w:t>
            </w:r>
          </w:p>
        </w:tc>
      </w:tr>
      <w:tr w:rsidR="00AA1FD3" w:rsidRPr="000365C3" w:rsidTr="005F28EF">
        <w:tc>
          <w:tcPr>
            <w:tcW w:w="2392" w:type="dxa"/>
            <w:vAlign w:val="center"/>
          </w:tcPr>
          <w:p w:rsidR="00AA1FD3" w:rsidRPr="000365C3" w:rsidRDefault="00AA1FD3" w:rsidP="000365C3">
            <w:pPr>
              <w:pStyle w:val="Default"/>
              <w:jc w:val="both"/>
              <w:rPr>
                <w:color w:val="auto"/>
              </w:rPr>
            </w:pPr>
            <w:r w:rsidRPr="000365C3">
              <w:rPr>
                <w:color w:val="auto"/>
              </w:rPr>
              <w:t>Баскетбол</w:t>
            </w:r>
          </w:p>
        </w:tc>
        <w:tc>
          <w:tcPr>
            <w:tcW w:w="2393" w:type="dxa"/>
            <w:vAlign w:val="center"/>
          </w:tcPr>
          <w:p w:rsidR="00AA1FD3" w:rsidRPr="000365C3" w:rsidRDefault="00AA1FD3" w:rsidP="005429FC">
            <w:pPr>
              <w:pStyle w:val="Default"/>
              <w:jc w:val="both"/>
              <w:rPr>
                <w:color w:val="auto"/>
              </w:rPr>
            </w:pPr>
            <w:r>
              <w:rPr>
                <w:color w:val="auto"/>
              </w:rPr>
              <w:t>9/135</w:t>
            </w:r>
          </w:p>
        </w:tc>
        <w:tc>
          <w:tcPr>
            <w:tcW w:w="2393" w:type="dxa"/>
            <w:vAlign w:val="center"/>
          </w:tcPr>
          <w:p w:rsidR="00AA1FD3" w:rsidRPr="000365C3" w:rsidRDefault="00AA1FD3" w:rsidP="005429FC">
            <w:pPr>
              <w:pStyle w:val="Default"/>
              <w:jc w:val="both"/>
              <w:rPr>
                <w:color w:val="auto"/>
              </w:rPr>
            </w:pPr>
            <w:r>
              <w:rPr>
                <w:color w:val="auto"/>
              </w:rPr>
              <w:t>7/105</w:t>
            </w:r>
          </w:p>
        </w:tc>
        <w:tc>
          <w:tcPr>
            <w:tcW w:w="2393" w:type="dxa"/>
            <w:vAlign w:val="center"/>
          </w:tcPr>
          <w:p w:rsidR="00AA1FD3" w:rsidRPr="000365C3" w:rsidRDefault="00AA1FD3" w:rsidP="000365C3">
            <w:pPr>
              <w:pStyle w:val="Default"/>
              <w:jc w:val="both"/>
              <w:rPr>
                <w:color w:val="auto"/>
              </w:rPr>
            </w:pPr>
            <w:r>
              <w:rPr>
                <w:color w:val="auto"/>
              </w:rPr>
              <w:t>7/105</w:t>
            </w:r>
          </w:p>
        </w:tc>
      </w:tr>
      <w:tr w:rsidR="00AA1FD3" w:rsidRPr="000365C3" w:rsidTr="005F28EF">
        <w:tc>
          <w:tcPr>
            <w:tcW w:w="2392" w:type="dxa"/>
            <w:vAlign w:val="center"/>
          </w:tcPr>
          <w:p w:rsidR="00AA1FD3" w:rsidRPr="000365C3" w:rsidRDefault="00AA1FD3" w:rsidP="000365C3">
            <w:pPr>
              <w:pStyle w:val="Default"/>
              <w:jc w:val="both"/>
              <w:rPr>
                <w:color w:val="auto"/>
              </w:rPr>
            </w:pPr>
            <w:r w:rsidRPr="000365C3">
              <w:rPr>
                <w:color w:val="auto"/>
              </w:rPr>
              <w:t>Футбол</w:t>
            </w:r>
          </w:p>
        </w:tc>
        <w:tc>
          <w:tcPr>
            <w:tcW w:w="2393" w:type="dxa"/>
            <w:vAlign w:val="center"/>
          </w:tcPr>
          <w:p w:rsidR="00AA1FD3" w:rsidRPr="000365C3" w:rsidRDefault="00AA1FD3" w:rsidP="005429FC">
            <w:pPr>
              <w:pStyle w:val="Default"/>
              <w:jc w:val="both"/>
              <w:rPr>
                <w:color w:val="auto"/>
              </w:rPr>
            </w:pPr>
            <w:r>
              <w:rPr>
                <w:color w:val="auto"/>
              </w:rPr>
              <w:t>4/60</w:t>
            </w:r>
          </w:p>
        </w:tc>
        <w:tc>
          <w:tcPr>
            <w:tcW w:w="2393" w:type="dxa"/>
            <w:vAlign w:val="center"/>
          </w:tcPr>
          <w:p w:rsidR="00AA1FD3" w:rsidRPr="000365C3" w:rsidRDefault="00AA1FD3" w:rsidP="005429FC">
            <w:pPr>
              <w:pStyle w:val="Default"/>
              <w:jc w:val="both"/>
              <w:rPr>
                <w:color w:val="auto"/>
              </w:rPr>
            </w:pPr>
            <w:r>
              <w:rPr>
                <w:color w:val="auto"/>
              </w:rPr>
              <w:t>4/60</w:t>
            </w:r>
          </w:p>
        </w:tc>
        <w:tc>
          <w:tcPr>
            <w:tcW w:w="2393" w:type="dxa"/>
            <w:vAlign w:val="center"/>
          </w:tcPr>
          <w:p w:rsidR="00AA1FD3" w:rsidRPr="000365C3" w:rsidRDefault="00AA1FD3" w:rsidP="000365C3">
            <w:pPr>
              <w:pStyle w:val="Default"/>
              <w:jc w:val="both"/>
              <w:rPr>
                <w:color w:val="auto"/>
              </w:rPr>
            </w:pPr>
            <w:r>
              <w:rPr>
                <w:color w:val="auto"/>
              </w:rPr>
              <w:t>3/45</w:t>
            </w:r>
          </w:p>
        </w:tc>
      </w:tr>
      <w:tr w:rsidR="00AA1FD3" w:rsidRPr="000365C3" w:rsidTr="005F28EF">
        <w:tc>
          <w:tcPr>
            <w:tcW w:w="2392" w:type="dxa"/>
            <w:vAlign w:val="center"/>
          </w:tcPr>
          <w:p w:rsidR="00AA1FD3" w:rsidRPr="000365C3" w:rsidRDefault="00AA1FD3" w:rsidP="000365C3">
            <w:pPr>
              <w:pStyle w:val="Default"/>
              <w:jc w:val="both"/>
              <w:rPr>
                <w:color w:val="auto"/>
              </w:rPr>
            </w:pPr>
            <w:r>
              <w:rPr>
                <w:color w:val="auto"/>
              </w:rPr>
              <w:t>Легкая атлетика</w:t>
            </w:r>
          </w:p>
        </w:tc>
        <w:tc>
          <w:tcPr>
            <w:tcW w:w="2393" w:type="dxa"/>
            <w:vAlign w:val="center"/>
          </w:tcPr>
          <w:p w:rsidR="00AA1FD3" w:rsidRDefault="00AA1FD3" w:rsidP="005429FC">
            <w:pPr>
              <w:pStyle w:val="Default"/>
              <w:jc w:val="both"/>
              <w:rPr>
                <w:color w:val="auto"/>
              </w:rPr>
            </w:pPr>
          </w:p>
        </w:tc>
        <w:tc>
          <w:tcPr>
            <w:tcW w:w="2393" w:type="dxa"/>
            <w:vAlign w:val="center"/>
          </w:tcPr>
          <w:p w:rsidR="00AA1FD3" w:rsidRPr="000365C3" w:rsidRDefault="00AA1FD3" w:rsidP="005429FC">
            <w:pPr>
              <w:pStyle w:val="Default"/>
              <w:jc w:val="both"/>
              <w:rPr>
                <w:color w:val="auto"/>
              </w:rPr>
            </w:pPr>
            <w:r>
              <w:rPr>
                <w:color w:val="auto"/>
              </w:rPr>
              <w:t>1/15</w:t>
            </w:r>
          </w:p>
        </w:tc>
        <w:tc>
          <w:tcPr>
            <w:tcW w:w="2393" w:type="dxa"/>
            <w:vAlign w:val="center"/>
          </w:tcPr>
          <w:p w:rsidR="00AA1FD3" w:rsidRPr="000365C3" w:rsidRDefault="00AA1FD3" w:rsidP="000365C3">
            <w:pPr>
              <w:pStyle w:val="Default"/>
              <w:jc w:val="both"/>
              <w:rPr>
                <w:color w:val="auto"/>
              </w:rPr>
            </w:pPr>
            <w:r>
              <w:rPr>
                <w:color w:val="auto"/>
              </w:rPr>
              <w:t>2/30</w:t>
            </w:r>
          </w:p>
        </w:tc>
      </w:tr>
      <w:tr w:rsidR="00AA1FD3" w:rsidRPr="000365C3" w:rsidTr="005F28EF">
        <w:tc>
          <w:tcPr>
            <w:tcW w:w="2392" w:type="dxa"/>
            <w:vAlign w:val="center"/>
          </w:tcPr>
          <w:p w:rsidR="00AA1FD3" w:rsidRPr="000365C3" w:rsidRDefault="00AA1FD3" w:rsidP="000365C3">
            <w:pPr>
              <w:pStyle w:val="Default"/>
              <w:jc w:val="both"/>
              <w:rPr>
                <w:color w:val="auto"/>
              </w:rPr>
            </w:pPr>
            <w:r>
              <w:rPr>
                <w:color w:val="auto"/>
              </w:rPr>
              <w:t>Гиревой спорт</w:t>
            </w:r>
          </w:p>
        </w:tc>
        <w:tc>
          <w:tcPr>
            <w:tcW w:w="2393" w:type="dxa"/>
            <w:vAlign w:val="center"/>
          </w:tcPr>
          <w:p w:rsidR="00AA1FD3" w:rsidRDefault="00AA1FD3" w:rsidP="005429FC">
            <w:pPr>
              <w:pStyle w:val="Default"/>
              <w:jc w:val="both"/>
              <w:rPr>
                <w:color w:val="auto"/>
              </w:rPr>
            </w:pPr>
          </w:p>
        </w:tc>
        <w:tc>
          <w:tcPr>
            <w:tcW w:w="2393" w:type="dxa"/>
            <w:vAlign w:val="center"/>
          </w:tcPr>
          <w:p w:rsidR="00AA1FD3" w:rsidRPr="000365C3" w:rsidRDefault="00AA1FD3" w:rsidP="005429FC">
            <w:pPr>
              <w:pStyle w:val="Default"/>
              <w:jc w:val="both"/>
              <w:rPr>
                <w:color w:val="auto"/>
              </w:rPr>
            </w:pPr>
            <w:r>
              <w:rPr>
                <w:color w:val="auto"/>
              </w:rPr>
              <w:t>1/15</w:t>
            </w:r>
          </w:p>
        </w:tc>
        <w:tc>
          <w:tcPr>
            <w:tcW w:w="2393" w:type="dxa"/>
            <w:vAlign w:val="center"/>
          </w:tcPr>
          <w:p w:rsidR="00AA1FD3" w:rsidRPr="000365C3" w:rsidRDefault="00AA1FD3" w:rsidP="000365C3">
            <w:pPr>
              <w:pStyle w:val="Default"/>
              <w:jc w:val="both"/>
              <w:rPr>
                <w:color w:val="auto"/>
              </w:rPr>
            </w:pPr>
            <w:r>
              <w:rPr>
                <w:color w:val="auto"/>
              </w:rPr>
              <w:t>1/15</w:t>
            </w:r>
          </w:p>
        </w:tc>
      </w:tr>
    </w:tbl>
    <w:p w:rsidR="00C03791" w:rsidRDefault="000E70E3" w:rsidP="000365C3">
      <w:pPr>
        <w:pStyle w:val="Default"/>
        <w:ind w:firstLine="709"/>
        <w:jc w:val="both"/>
        <w:rPr>
          <w:sz w:val="26"/>
          <w:szCs w:val="26"/>
        </w:rPr>
      </w:pPr>
      <w:r w:rsidRPr="00C70FFB">
        <w:rPr>
          <w:sz w:val="26"/>
          <w:szCs w:val="26"/>
        </w:rPr>
        <w:t>Из приведённых</w:t>
      </w:r>
      <w:r w:rsidR="00AA1FD3">
        <w:rPr>
          <w:sz w:val="26"/>
          <w:szCs w:val="26"/>
        </w:rPr>
        <w:t xml:space="preserve"> выше данных следует, что в 2022</w:t>
      </w:r>
      <w:r w:rsidRPr="00C70FFB">
        <w:rPr>
          <w:sz w:val="26"/>
          <w:szCs w:val="26"/>
        </w:rPr>
        <w:t xml:space="preserve"> году относитель</w:t>
      </w:r>
      <w:r w:rsidR="00AA1FD3">
        <w:rPr>
          <w:sz w:val="26"/>
          <w:szCs w:val="26"/>
        </w:rPr>
        <w:t>но 2021</w:t>
      </w:r>
      <w:r w:rsidRPr="00C70FFB">
        <w:rPr>
          <w:sz w:val="26"/>
          <w:szCs w:val="26"/>
        </w:rPr>
        <w:t xml:space="preserve"> года </w:t>
      </w:r>
      <w:r w:rsidR="00AA1FD3">
        <w:rPr>
          <w:sz w:val="26"/>
          <w:szCs w:val="26"/>
        </w:rPr>
        <w:t>количество групп и учащихся уменьшил</w:t>
      </w:r>
      <w:r w:rsidR="005F3F75">
        <w:rPr>
          <w:sz w:val="26"/>
          <w:szCs w:val="26"/>
        </w:rPr>
        <w:t>о</w:t>
      </w:r>
      <w:r w:rsidR="00AA1FD3">
        <w:rPr>
          <w:sz w:val="26"/>
          <w:szCs w:val="26"/>
        </w:rPr>
        <w:t xml:space="preserve">сь </w:t>
      </w:r>
      <w:r w:rsidR="005F3F75">
        <w:rPr>
          <w:sz w:val="26"/>
          <w:szCs w:val="26"/>
        </w:rPr>
        <w:t>на отделении</w:t>
      </w:r>
      <w:r w:rsidR="00AA1FD3">
        <w:rPr>
          <w:sz w:val="26"/>
          <w:szCs w:val="26"/>
        </w:rPr>
        <w:t xml:space="preserve"> «Футбол»</w:t>
      </w:r>
      <w:r w:rsidR="005F3F75">
        <w:rPr>
          <w:sz w:val="26"/>
          <w:szCs w:val="26"/>
        </w:rPr>
        <w:t>, увеличилось на отделении «Легкая атлетика»</w:t>
      </w:r>
      <w:r w:rsidR="00B75830">
        <w:rPr>
          <w:sz w:val="26"/>
          <w:szCs w:val="26"/>
        </w:rPr>
        <w:t xml:space="preserve">, а </w:t>
      </w:r>
      <w:r w:rsidRPr="00C70FFB">
        <w:rPr>
          <w:sz w:val="26"/>
          <w:szCs w:val="26"/>
        </w:rPr>
        <w:t>общее количество обучаемых о</w:t>
      </w:r>
      <w:r w:rsidR="00C03791">
        <w:rPr>
          <w:sz w:val="26"/>
          <w:szCs w:val="26"/>
        </w:rPr>
        <w:t xml:space="preserve">сталось в тех же пределах. </w:t>
      </w:r>
    </w:p>
    <w:p w:rsidR="000E70E3" w:rsidRPr="00C70FFB" w:rsidRDefault="000E70E3" w:rsidP="000365C3">
      <w:pPr>
        <w:pStyle w:val="Default"/>
        <w:ind w:firstLine="709"/>
        <w:jc w:val="both"/>
        <w:rPr>
          <w:sz w:val="26"/>
          <w:szCs w:val="26"/>
        </w:rPr>
      </w:pPr>
      <w:r w:rsidRPr="00C70FFB">
        <w:rPr>
          <w:sz w:val="26"/>
          <w:szCs w:val="26"/>
        </w:rPr>
        <w:t>Сравнительный анализ соотношения количества обучающихся по видам спорта к общему количеству обучающихся</w:t>
      </w:r>
    </w:p>
    <w:tbl>
      <w:tblPr>
        <w:tblStyle w:val="a3"/>
        <w:tblW w:w="0" w:type="auto"/>
        <w:tblLook w:val="04A0"/>
      </w:tblPr>
      <w:tblGrid>
        <w:gridCol w:w="2392"/>
        <w:gridCol w:w="2393"/>
        <w:gridCol w:w="2393"/>
        <w:gridCol w:w="2393"/>
      </w:tblGrid>
      <w:tr w:rsidR="000E70E3" w:rsidRPr="000365C3" w:rsidTr="00A0338C">
        <w:tc>
          <w:tcPr>
            <w:tcW w:w="2392" w:type="dxa"/>
            <w:vMerge w:val="restart"/>
            <w:vAlign w:val="center"/>
          </w:tcPr>
          <w:p w:rsidR="000E70E3" w:rsidRPr="000365C3" w:rsidRDefault="000E70E3" w:rsidP="000365C3">
            <w:pPr>
              <w:pStyle w:val="Default"/>
              <w:jc w:val="both"/>
              <w:rPr>
                <w:color w:val="auto"/>
              </w:rPr>
            </w:pPr>
            <w:r w:rsidRPr="000365C3">
              <w:rPr>
                <w:color w:val="auto"/>
              </w:rPr>
              <w:t>Вид спорта</w:t>
            </w:r>
          </w:p>
        </w:tc>
        <w:tc>
          <w:tcPr>
            <w:tcW w:w="7179" w:type="dxa"/>
            <w:gridSpan w:val="3"/>
            <w:vAlign w:val="center"/>
          </w:tcPr>
          <w:p w:rsidR="000E70E3" w:rsidRPr="000365C3" w:rsidRDefault="000E70E3" w:rsidP="000365C3">
            <w:pPr>
              <w:pStyle w:val="Default"/>
              <w:jc w:val="both"/>
              <w:rPr>
                <w:color w:val="auto"/>
              </w:rPr>
            </w:pPr>
            <w:r w:rsidRPr="000365C3">
              <w:rPr>
                <w:color w:val="auto"/>
              </w:rPr>
              <w:t>Учебный год</w:t>
            </w:r>
          </w:p>
        </w:tc>
      </w:tr>
      <w:tr w:rsidR="005F3F75" w:rsidRPr="000365C3" w:rsidTr="00A0338C">
        <w:tc>
          <w:tcPr>
            <w:tcW w:w="2392" w:type="dxa"/>
            <w:vMerge/>
            <w:vAlign w:val="center"/>
          </w:tcPr>
          <w:p w:rsidR="005F3F75" w:rsidRPr="000365C3" w:rsidRDefault="005F3F75" w:rsidP="000365C3">
            <w:pPr>
              <w:pStyle w:val="Default"/>
              <w:jc w:val="both"/>
              <w:rPr>
                <w:color w:val="auto"/>
              </w:rPr>
            </w:pPr>
          </w:p>
        </w:tc>
        <w:tc>
          <w:tcPr>
            <w:tcW w:w="2393" w:type="dxa"/>
            <w:vAlign w:val="center"/>
          </w:tcPr>
          <w:p w:rsidR="005F3F75" w:rsidRPr="000365C3" w:rsidRDefault="005F3F75" w:rsidP="005429FC">
            <w:pPr>
              <w:pStyle w:val="Default"/>
              <w:jc w:val="both"/>
              <w:rPr>
                <w:color w:val="auto"/>
              </w:rPr>
            </w:pPr>
            <w:r>
              <w:rPr>
                <w:color w:val="auto"/>
              </w:rPr>
              <w:t>2020-2021</w:t>
            </w:r>
          </w:p>
        </w:tc>
        <w:tc>
          <w:tcPr>
            <w:tcW w:w="2393" w:type="dxa"/>
            <w:vAlign w:val="center"/>
          </w:tcPr>
          <w:p w:rsidR="005F3F75" w:rsidRPr="000365C3" w:rsidRDefault="005F3F75" w:rsidP="005429FC">
            <w:pPr>
              <w:pStyle w:val="Default"/>
              <w:jc w:val="both"/>
              <w:rPr>
                <w:color w:val="auto"/>
              </w:rPr>
            </w:pPr>
            <w:r>
              <w:rPr>
                <w:color w:val="auto"/>
              </w:rPr>
              <w:t>2021-2022</w:t>
            </w:r>
          </w:p>
        </w:tc>
        <w:tc>
          <w:tcPr>
            <w:tcW w:w="2393" w:type="dxa"/>
            <w:vAlign w:val="center"/>
          </w:tcPr>
          <w:p w:rsidR="005F3F75" w:rsidRPr="000365C3" w:rsidRDefault="005F3F75" w:rsidP="000365C3">
            <w:pPr>
              <w:pStyle w:val="Default"/>
              <w:jc w:val="both"/>
              <w:rPr>
                <w:color w:val="auto"/>
              </w:rPr>
            </w:pPr>
            <w:r>
              <w:rPr>
                <w:color w:val="auto"/>
              </w:rPr>
              <w:t>2022-2023</w:t>
            </w:r>
          </w:p>
        </w:tc>
      </w:tr>
      <w:tr w:rsidR="00B75830" w:rsidRPr="000365C3" w:rsidTr="00A0338C">
        <w:tc>
          <w:tcPr>
            <w:tcW w:w="2392" w:type="dxa"/>
            <w:vMerge/>
            <w:vAlign w:val="center"/>
          </w:tcPr>
          <w:p w:rsidR="00B75830" w:rsidRPr="000365C3" w:rsidRDefault="00B75830" w:rsidP="000365C3">
            <w:pPr>
              <w:pStyle w:val="Default"/>
              <w:jc w:val="both"/>
              <w:rPr>
                <w:color w:val="auto"/>
              </w:rPr>
            </w:pPr>
          </w:p>
        </w:tc>
        <w:tc>
          <w:tcPr>
            <w:tcW w:w="7179" w:type="dxa"/>
            <w:gridSpan w:val="3"/>
            <w:vAlign w:val="center"/>
          </w:tcPr>
          <w:p w:rsidR="00B75830" w:rsidRPr="000365C3" w:rsidRDefault="00B75830" w:rsidP="00D224B9">
            <w:pPr>
              <w:pStyle w:val="Default"/>
              <w:jc w:val="center"/>
              <w:rPr>
                <w:color w:val="auto"/>
              </w:rPr>
            </w:pPr>
            <w:r w:rsidRPr="000365C3">
              <w:rPr>
                <w:color w:val="auto"/>
              </w:rPr>
              <w:t>% учащихся к общему количеству</w:t>
            </w:r>
          </w:p>
        </w:tc>
      </w:tr>
      <w:tr w:rsidR="005F3F75" w:rsidRPr="000365C3" w:rsidTr="00A0338C">
        <w:tc>
          <w:tcPr>
            <w:tcW w:w="2392" w:type="dxa"/>
            <w:vAlign w:val="center"/>
          </w:tcPr>
          <w:p w:rsidR="005F3F75" w:rsidRPr="000365C3" w:rsidRDefault="005F3F75" w:rsidP="000365C3">
            <w:pPr>
              <w:pStyle w:val="Default"/>
              <w:jc w:val="both"/>
              <w:rPr>
                <w:color w:val="auto"/>
              </w:rPr>
            </w:pPr>
            <w:r w:rsidRPr="000365C3">
              <w:rPr>
                <w:color w:val="auto"/>
              </w:rPr>
              <w:t>Баскетбол</w:t>
            </w:r>
          </w:p>
        </w:tc>
        <w:tc>
          <w:tcPr>
            <w:tcW w:w="2393" w:type="dxa"/>
            <w:vAlign w:val="center"/>
          </w:tcPr>
          <w:p w:rsidR="005F3F75" w:rsidRPr="000365C3" w:rsidRDefault="005F3F75" w:rsidP="00B75830">
            <w:pPr>
              <w:pStyle w:val="Default"/>
              <w:jc w:val="both"/>
              <w:rPr>
                <w:color w:val="auto"/>
              </w:rPr>
            </w:pPr>
            <w:r w:rsidRPr="000365C3">
              <w:rPr>
                <w:color w:val="auto"/>
              </w:rPr>
              <w:t>70</w:t>
            </w:r>
          </w:p>
        </w:tc>
        <w:tc>
          <w:tcPr>
            <w:tcW w:w="2393" w:type="dxa"/>
            <w:vAlign w:val="center"/>
          </w:tcPr>
          <w:p w:rsidR="005F3F75" w:rsidRPr="000365C3" w:rsidRDefault="005F3F75" w:rsidP="005429FC">
            <w:pPr>
              <w:pStyle w:val="Default"/>
              <w:jc w:val="both"/>
              <w:rPr>
                <w:color w:val="auto"/>
              </w:rPr>
            </w:pPr>
            <w:r>
              <w:rPr>
                <w:color w:val="auto"/>
              </w:rPr>
              <w:t>54</w:t>
            </w:r>
          </w:p>
        </w:tc>
        <w:tc>
          <w:tcPr>
            <w:tcW w:w="2393" w:type="dxa"/>
            <w:vAlign w:val="center"/>
          </w:tcPr>
          <w:p w:rsidR="005F3F75" w:rsidRPr="000365C3" w:rsidRDefault="005F3F75" w:rsidP="000365C3">
            <w:pPr>
              <w:pStyle w:val="Default"/>
              <w:jc w:val="both"/>
              <w:rPr>
                <w:color w:val="auto"/>
              </w:rPr>
            </w:pPr>
            <w:r>
              <w:rPr>
                <w:color w:val="auto"/>
              </w:rPr>
              <w:t>54</w:t>
            </w:r>
          </w:p>
        </w:tc>
      </w:tr>
      <w:tr w:rsidR="005F3F75" w:rsidRPr="000365C3" w:rsidTr="00A0338C">
        <w:tc>
          <w:tcPr>
            <w:tcW w:w="2392" w:type="dxa"/>
            <w:vAlign w:val="center"/>
          </w:tcPr>
          <w:p w:rsidR="005F3F75" w:rsidRPr="000365C3" w:rsidRDefault="005F3F75" w:rsidP="000365C3">
            <w:pPr>
              <w:pStyle w:val="Default"/>
              <w:jc w:val="both"/>
              <w:rPr>
                <w:color w:val="auto"/>
              </w:rPr>
            </w:pPr>
            <w:r w:rsidRPr="000365C3">
              <w:rPr>
                <w:color w:val="auto"/>
              </w:rPr>
              <w:t>Футбол</w:t>
            </w:r>
          </w:p>
        </w:tc>
        <w:tc>
          <w:tcPr>
            <w:tcW w:w="2393" w:type="dxa"/>
            <w:vAlign w:val="center"/>
          </w:tcPr>
          <w:p w:rsidR="005F3F75" w:rsidRPr="000365C3" w:rsidRDefault="005F3F75" w:rsidP="00B75830">
            <w:pPr>
              <w:pStyle w:val="Default"/>
              <w:jc w:val="both"/>
              <w:rPr>
                <w:color w:val="auto"/>
              </w:rPr>
            </w:pPr>
            <w:r w:rsidRPr="000365C3">
              <w:rPr>
                <w:color w:val="auto"/>
              </w:rPr>
              <w:t>30</w:t>
            </w:r>
          </w:p>
        </w:tc>
        <w:tc>
          <w:tcPr>
            <w:tcW w:w="2393" w:type="dxa"/>
            <w:vAlign w:val="center"/>
          </w:tcPr>
          <w:p w:rsidR="005F3F75" w:rsidRPr="000365C3" w:rsidRDefault="005F3F75" w:rsidP="005429FC">
            <w:pPr>
              <w:pStyle w:val="Default"/>
              <w:jc w:val="both"/>
              <w:rPr>
                <w:color w:val="auto"/>
              </w:rPr>
            </w:pPr>
            <w:r>
              <w:rPr>
                <w:color w:val="auto"/>
              </w:rPr>
              <w:t>30</w:t>
            </w:r>
          </w:p>
        </w:tc>
        <w:tc>
          <w:tcPr>
            <w:tcW w:w="2393" w:type="dxa"/>
            <w:vAlign w:val="center"/>
          </w:tcPr>
          <w:p w:rsidR="005F3F75" w:rsidRPr="000365C3" w:rsidRDefault="005F3F75" w:rsidP="000365C3">
            <w:pPr>
              <w:pStyle w:val="Default"/>
              <w:jc w:val="both"/>
              <w:rPr>
                <w:color w:val="auto"/>
              </w:rPr>
            </w:pPr>
            <w:r>
              <w:rPr>
                <w:color w:val="auto"/>
              </w:rPr>
              <w:t>23</w:t>
            </w:r>
          </w:p>
        </w:tc>
      </w:tr>
      <w:tr w:rsidR="005F3F75" w:rsidRPr="000365C3" w:rsidTr="00A0338C">
        <w:tc>
          <w:tcPr>
            <w:tcW w:w="2392" w:type="dxa"/>
            <w:vAlign w:val="center"/>
          </w:tcPr>
          <w:p w:rsidR="005F3F75" w:rsidRPr="000365C3" w:rsidRDefault="005F3F75" w:rsidP="00B75830">
            <w:pPr>
              <w:pStyle w:val="Default"/>
              <w:jc w:val="both"/>
              <w:rPr>
                <w:color w:val="auto"/>
              </w:rPr>
            </w:pPr>
            <w:r>
              <w:rPr>
                <w:color w:val="auto"/>
              </w:rPr>
              <w:t>Легкая атлетика</w:t>
            </w:r>
          </w:p>
        </w:tc>
        <w:tc>
          <w:tcPr>
            <w:tcW w:w="2393" w:type="dxa"/>
            <w:vAlign w:val="center"/>
          </w:tcPr>
          <w:p w:rsidR="005F3F75" w:rsidRPr="000365C3" w:rsidRDefault="005F3F75" w:rsidP="00B75830">
            <w:pPr>
              <w:pStyle w:val="Default"/>
              <w:jc w:val="both"/>
              <w:rPr>
                <w:color w:val="auto"/>
              </w:rPr>
            </w:pPr>
          </w:p>
        </w:tc>
        <w:tc>
          <w:tcPr>
            <w:tcW w:w="2393" w:type="dxa"/>
            <w:vAlign w:val="center"/>
          </w:tcPr>
          <w:p w:rsidR="005F3F75" w:rsidRPr="000365C3" w:rsidRDefault="005F3F75" w:rsidP="005429FC">
            <w:pPr>
              <w:pStyle w:val="Default"/>
              <w:jc w:val="both"/>
              <w:rPr>
                <w:color w:val="auto"/>
              </w:rPr>
            </w:pPr>
            <w:r>
              <w:rPr>
                <w:color w:val="auto"/>
              </w:rPr>
              <w:t>8</w:t>
            </w:r>
          </w:p>
        </w:tc>
        <w:tc>
          <w:tcPr>
            <w:tcW w:w="2393" w:type="dxa"/>
            <w:vAlign w:val="center"/>
          </w:tcPr>
          <w:p w:rsidR="005F3F75" w:rsidRPr="000365C3" w:rsidRDefault="005F3F75" w:rsidP="000365C3">
            <w:pPr>
              <w:pStyle w:val="Default"/>
              <w:jc w:val="both"/>
              <w:rPr>
                <w:color w:val="auto"/>
              </w:rPr>
            </w:pPr>
            <w:r>
              <w:rPr>
                <w:color w:val="auto"/>
              </w:rPr>
              <w:t>15</w:t>
            </w:r>
          </w:p>
        </w:tc>
      </w:tr>
      <w:tr w:rsidR="005F3F75" w:rsidRPr="000365C3" w:rsidTr="00A0338C">
        <w:tc>
          <w:tcPr>
            <w:tcW w:w="2392" w:type="dxa"/>
            <w:vAlign w:val="center"/>
          </w:tcPr>
          <w:p w:rsidR="005F3F75" w:rsidRPr="000365C3" w:rsidRDefault="005F3F75" w:rsidP="00B75830">
            <w:pPr>
              <w:pStyle w:val="Default"/>
              <w:jc w:val="both"/>
              <w:rPr>
                <w:color w:val="auto"/>
              </w:rPr>
            </w:pPr>
            <w:r>
              <w:rPr>
                <w:color w:val="auto"/>
              </w:rPr>
              <w:t>Гиревой спорт</w:t>
            </w:r>
          </w:p>
        </w:tc>
        <w:tc>
          <w:tcPr>
            <w:tcW w:w="2393" w:type="dxa"/>
            <w:vAlign w:val="center"/>
          </w:tcPr>
          <w:p w:rsidR="005F3F75" w:rsidRPr="000365C3" w:rsidRDefault="005F3F75" w:rsidP="00B75830">
            <w:pPr>
              <w:pStyle w:val="Default"/>
              <w:jc w:val="both"/>
              <w:rPr>
                <w:color w:val="auto"/>
              </w:rPr>
            </w:pPr>
          </w:p>
        </w:tc>
        <w:tc>
          <w:tcPr>
            <w:tcW w:w="2393" w:type="dxa"/>
            <w:vAlign w:val="center"/>
          </w:tcPr>
          <w:p w:rsidR="005F3F75" w:rsidRPr="000365C3" w:rsidRDefault="005F3F75" w:rsidP="005429FC">
            <w:pPr>
              <w:pStyle w:val="Default"/>
              <w:jc w:val="both"/>
              <w:rPr>
                <w:color w:val="auto"/>
              </w:rPr>
            </w:pPr>
            <w:r>
              <w:rPr>
                <w:color w:val="auto"/>
              </w:rPr>
              <w:t>8</w:t>
            </w:r>
          </w:p>
        </w:tc>
        <w:tc>
          <w:tcPr>
            <w:tcW w:w="2393" w:type="dxa"/>
            <w:vAlign w:val="center"/>
          </w:tcPr>
          <w:p w:rsidR="005F3F75" w:rsidRPr="000365C3" w:rsidRDefault="005F3F75" w:rsidP="000365C3">
            <w:pPr>
              <w:pStyle w:val="Default"/>
              <w:jc w:val="both"/>
              <w:rPr>
                <w:color w:val="auto"/>
              </w:rPr>
            </w:pPr>
            <w:r>
              <w:rPr>
                <w:color w:val="auto"/>
              </w:rPr>
              <w:t>8</w:t>
            </w:r>
          </w:p>
        </w:tc>
      </w:tr>
    </w:tbl>
    <w:p w:rsidR="000E70E3" w:rsidRPr="00C70FFB" w:rsidRDefault="006074E8" w:rsidP="000365C3">
      <w:pPr>
        <w:spacing w:after="0" w:line="240" w:lineRule="auto"/>
        <w:ind w:firstLine="709"/>
        <w:jc w:val="both"/>
        <w:rPr>
          <w:rFonts w:ascii="Times New Roman" w:hAnsi="Times New Roman" w:cs="Times New Roman"/>
          <w:sz w:val="26"/>
          <w:szCs w:val="26"/>
        </w:rPr>
      </w:pPr>
      <w:r w:rsidRPr="00C70FFB">
        <w:rPr>
          <w:rFonts w:ascii="Times New Roman" w:hAnsi="Times New Roman" w:cs="Times New Roman"/>
          <w:sz w:val="26"/>
          <w:szCs w:val="26"/>
        </w:rPr>
        <w:t>М</w:t>
      </w:r>
      <w:r w:rsidR="000E70E3" w:rsidRPr="00C70FFB">
        <w:rPr>
          <w:rFonts w:ascii="Times New Roman" w:hAnsi="Times New Roman" w:cs="Times New Roman"/>
          <w:sz w:val="26"/>
          <w:szCs w:val="26"/>
        </w:rPr>
        <w:t>ониторинг</w:t>
      </w:r>
      <w:r w:rsidR="005F3F75">
        <w:rPr>
          <w:rFonts w:ascii="Times New Roman" w:hAnsi="Times New Roman" w:cs="Times New Roman"/>
          <w:sz w:val="26"/>
          <w:szCs w:val="26"/>
        </w:rPr>
        <w:t xml:space="preserve"> </w:t>
      </w:r>
      <w:r w:rsidR="000E70E3" w:rsidRPr="00C70FFB">
        <w:rPr>
          <w:rFonts w:ascii="Times New Roman" w:hAnsi="Times New Roman" w:cs="Times New Roman"/>
          <w:sz w:val="26"/>
          <w:szCs w:val="26"/>
        </w:rPr>
        <w:t>возраста обучающихся</w:t>
      </w: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1100"/>
        <w:gridCol w:w="1016"/>
        <w:gridCol w:w="1628"/>
        <w:gridCol w:w="1192"/>
        <w:gridCol w:w="1429"/>
        <w:gridCol w:w="1046"/>
      </w:tblGrid>
      <w:tr w:rsidR="006074E8" w:rsidRPr="000365C3" w:rsidTr="00D74598">
        <w:trPr>
          <w:trHeight w:val="354"/>
        </w:trPr>
        <w:tc>
          <w:tcPr>
            <w:tcW w:w="0" w:type="auto"/>
            <w:vMerge w:val="restart"/>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w w:val="99"/>
                <w:sz w:val="24"/>
                <w:szCs w:val="24"/>
              </w:rPr>
              <w:t>Возраст</w:t>
            </w:r>
          </w:p>
        </w:tc>
        <w:tc>
          <w:tcPr>
            <w:tcW w:w="0" w:type="auto"/>
            <w:gridSpan w:val="2"/>
            <w:vMerge w:val="restart"/>
            <w:vAlign w:val="center"/>
          </w:tcPr>
          <w:p w:rsidR="006074E8" w:rsidRPr="000365C3" w:rsidRDefault="006074E8" w:rsidP="000365C3">
            <w:pPr>
              <w:spacing w:after="0" w:line="240" w:lineRule="auto"/>
              <w:ind w:right="780"/>
              <w:jc w:val="both"/>
              <w:rPr>
                <w:rFonts w:ascii="Times New Roman" w:hAnsi="Times New Roman" w:cs="Times New Roman"/>
                <w:sz w:val="24"/>
                <w:szCs w:val="24"/>
              </w:rPr>
            </w:pPr>
            <w:r w:rsidRPr="000365C3">
              <w:rPr>
                <w:rFonts w:ascii="Times New Roman" w:hAnsi="Times New Roman" w:cs="Times New Roman"/>
                <w:sz w:val="24"/>
                <w:szCs w:val="24"/>
              </w:rPr>
              <w:t>Кол-во</w:t>
            </w:r>
          </w:p>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обучающихся</w:t>
            </w:r>
          </w:p>
        </w:tc>
        <w:tc>
          <w:tcPr>
            <w:tcW w:w="0" w:type="auto"/>
            <w:gridSpan w:val="4"/>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Из них</w:t>
            </w:r>
          </w:p>
        </w:tc>
      </w:tr>
      <w:tr w:rsidR="006074E8" w:rsidRPr="000365C3" w:rsidTr="00D74598">
        <w:trPr>
          <w:trHeight w:val="139"/>
        </w:trPr>
        <w:tc>
          <w:tcPr>
            <w:tcW w:w="0" w:type="auto"/>
            <w:vMerge/>
            <w:vAlign w:val="center"/>
          </w:tcPr>
          <w:p w:rsidR="006074E8" w:rsidRPr="000365C3" w:rsidRDefault="006074E8" w:rsidP="000365C3">
            <w:pPr>
              <w:spacing w:after="0" w:line="240" w:lineRule="auto"/>
              <w:jc w:val="both"/>
              <w:rPr>
                <w:rFonts w:ascii="Times New Roman" w:hAnsi="Times New Roman" w:cs="Times New Roman"/>
                <w:sz w:val="24"/>
                <w:szCs w:val="24"/>
              </w:rPr>
            </w:pPr>
          </w:p>
        </w:tc>
        <w:tc>
          <w:tcPr>
            <w:tcW w:w="0" w:type="auto"/>
            <w:gridSpan w:val="2"/>
            <w:vMerge/>
            <w:vAlign w:val="center"/>
          </w:tcPr>
          <w:p w:rsidR="006074E8" w:rsidRPr="000365C3" w:rsidRDefault="006074E8" w:rsidP="000365C3">
            <w:pPr>
              <w:spacing w:after="0" w:line="240" w:lineRule="auto"/>
              <w:jc w:val="both"/>
              <w:rPr>
                <w:rFonts w:ascii="Times New Roman" w:hAnsi="Times New Roman" w:cs="Times New Roman"/>
                <w:sz w:val="24"/>
                <w:szCs w:val="24"/>
              </w:rPr>
            </w:pPr>
          </w:p>
        </w:tc>
        <w:tc>
          <w:tcPr>
            <w:tcW w:w="0" w:type="auto"/>
            <w:gridSpan w:val="2"/>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Мальчиков/юношей</w:t>
            </w:r>
          </w:p>
        </w:tc>
        <w:tc>
          <w:tcPr>
            <w:tcW w:w="0" w:type="auto"/>
            <w:gridSpan w:val="2"/>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Девочек/девушек</w:t>
            </w:r>
          </w:p>
        </w:tc>
      </w:tr>
      <w:tr w:rsidR="006074E8" w:rsidRPr="000365C3" w:rsidTr="00D74598">
        <w:trPr>
          <w:trHeight w:val="139"/>
        </w:trPr>
        <w:tc>
          <w:tcPr>
            <w:tcW w:w="0" w:type="auto"/>
            <w:vMerge/>
            <w:vAlign w:val="center"/>
          </w:tcPr>
          <w:p w:rsidR="006074E8" w:rsidRPr="000365C3" w:rsidRDefault="006074E8" w:rsidP="000365C3">
            <w:pPr>
              <w:spacing w:after="0" w:line="240" w:lineRule="auto"/>
              <w:jc w:val="both"/>
              <w:rPr>
                <w:rFonts w:ascii="Times New Roman" w:hAnsi="Times New Roman" w:cs="Times New Roman"/>
                <w:sz w:val="24"/>
                <w:szCs w:val="24"/>
              </w:rPr>
            </w:pPr>
          </w:p>
        </w:tc>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чел.</w:t>
            </w:r>
          </w:p>
        </w:tc>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w w:val="94"/>
                <w:sz w:val="24"/>
                <w:szCs w:val="24"/>
              </w:rPr>
              <w:t>%</w:t>
            </w:r>
          </w:p>
        </w:tc>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чел.</w:t>
            </w:r>
          </w:p>
        </w:tc>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w:t>
            </w:r>
          </w:p>
        </w:tc>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чел.</w:t>
            </w:r>
          </w:p>
        </w:tc>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w:t>
            </w:r>
          </w:p>
        </w:tc>
      </w:tr>
      <w:tr w:rsidR="006074E8" w:rsidRPr="000365C3" w:rsidTr="00D74598">
        <w:trPr>
          <w:trHeight w:val="354"/>
        </w:trPr>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от 6 до 9 лет</w:t>
            </w:r>
          </w:p>
        </w:tc>
        <w:tc>
          <w:tcPr>
            <w:tcW w:w="0" w:type="auto"/>
            <w:vAlign w:val="center"/>
          </w:tcPr>
          <w:p w:rsidR="006074E8" w:rsidRPr="000365C3" w:rsidRDefault="005F3F75"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p>
        </w:tc>
        <w:tc>
          <w:tcPr>
            <w:tcW w:w="0" w:type="auto"/>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w:t>
            </w:r>
            <w:r w:rsidR="005F3F75">
              <w:rPr>
                <w:rFonts w:ascii="Times New Roman" w:hAnsi="Times New Roman" w:cs="Times New Roman"/>
                <w:sz w:val="24"/>
                <w:szCs w:val="24"/>
              </w:rPr>
              <w:t>4</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0" w:type="auto"/>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w:t>
            </w:r>
            <w:r w:rsidR="00652533">
              <w:rPr>
                <w:rFonts w:ascii="Times New Roman" w:hAnsi="Times New Roman" w:cs="Times New Roman"/>
                <w:sz w:val="24"/>
                <w:szCs w:val="24"/>
              </w:rPr>
              <w:t>1</w:t>
            </w:r>
          </w:p>
        </w:tc>
        <w:tc>
          <w:tcPr>
            <w:tcW w:w="0" w:type="auto"/>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6</w:t>
            </w:r>
          </w:p>
        </w:tc>
      </w:tr>
      <w:tr w:rsidR="006074E8" w:rsidRPr="000365C3" w:rsidTr="00D74598">
        <w:trPr>
          <w:trHeight w:val="354"/>
        </w:trPr>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от 10 до 14 лет</w:t>
            </w:r>
          </w:p>
        </w:tc>
        <w:tc>
          <w:tcPr>
            <w:tcW w:w="0" w:type="auto"/>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12</w:t>
            </w:r>
            <w:r w:rsidR="005F3F75">
              <w:rPr>
                <w:rFonts w:ascii="Times New Roman" w:hAnsi="Times New Roman" w:cs="Times New Roman"/>
                <w:sz w:val="24"/>
                <w:szCs w:val="24"/>
              </w:rPr>
              <w:t>3</w:t>
            </w:r>
          </w:p>
        </w:tc>
        <w:tc>
          <w:tcPr>
            <w:tcW w:w="0" w:type="auto"/>
            <w:vAlign w:val="center"/>
          </w:tcPr>
          <w:p w:rsidR="006074E8" w:rsidRPr="000365C3" w:rsidRDefault="005F3F75"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80</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p>
        </w:tc>
      </w:tr>
      <w:tr w:rsidR="006074E8" w:rsidRPr="000365C3" w:rsidTr="00D74598">
        <w:trPr>
          <w:trHeight w:val="354"/>
        </w:trPr>
        <w:tc>
          <w:tcPr>
            <w:tcW w:w="0" w:type="auto"/>
            <w:vAlign w:val="bottom"/>
          </w:tcPr>
          <w:p w:rsidR="006074E8" w:rsidRPr="000365C3" w:rsidRDefault="00D7459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от 15 до 18</w:t>
            </w:r>
            <w:r w:rsidR="006074E8" w:rsidRPr="000365C3">
              <w:rPr>
                <w:rFonts w:ascii="Times New Roman" w:hAnsi="Times New Roman" w:cs="Times New Roman"/>
                <w:sz w:val="24"/>
                <w:szCs w:val="24"/>
              </w:rPr>
              <w:t xml:space="preserve"> лет</w:t>
            </w:r>
          </w:p>
        </w:tc>
        <w:tc>
          <w:tcPr>
            <w:tcW w:w="0" w:type="auto"/>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4</w:t>
            </w:r>
            <w:r w:rsidR="005F3F75">
              <w:rPr>
                <w:rFonts w:ascii="Times New Roman" w:hAnsi="Times New Roman" w:cs="Times New Roman"/>
                <w:sz w:val="24"/>
                <w:szCs w:val="24"/>
              </w:rPr>
              <w:t>4</w:t>
            </w:r>
          </w:p>
        </w:tc>
        <w:tc>
          <w:tcPr>
            <w:tcW w:w="0" w:type="auto"/>
            <w:vAlign w:val="center"/>
          </w:tcPr>
          <w:p w:rsidR="006074E8" w:rsidRPr="000365C3" w:rsidRDefault="005F3F75"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r>
      <w:tr w:rsidR="006074E8" w:rsidRPr="000365C3" w:rsidTr="00D74598">
        <w:trPr>
          <w:trHeight w:val="366"/>
        </w:trPr>
        <w:tc>
          <w:tcPr>
            <w:tcW w:w="0" w:type="auto"/>
            <w:vAlign w:val="bottom"/>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ВСЕГО</w:t>
            </w:r>
          </w:p>
        </w:tc>
        <w:tc>
          <w:tcPr>
            <w:tcW w:w="0" w:type="auto"/>
            <w:vAlign w:val="center"/>
          </w:tcPr>
          <w:p w:rsidR="006074E8" w:rsidRPr="000365C3" w:rsidRDefault="008A7E0D"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5F3F75">
              <w:rPr>
                <w:rFonts w:ascii="Times New Roman" w:hAnsi="Times New Roman" w:cs="Times New Roman"/>
                <w:sz w:val="24"/>
                <w:szCs w:val="24"/>
              </w:rPr>
              <w:t>5</w:t>
            </w:r>
          </w:p>
        </w:tc>
        <w:tc>
          <w:tcPr>
            <w:tcW w:w="0" w:type="auto"/>
            <w:vAlign w:val="center"/>
          </w:tcPr>
          <w:p w:rsidR="006074E8" w:rsidRPr="000365C3" w:rsidRDefault="006074E8"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100</w:t>
            </w:r>
          </w:p>
        </w:tc>
        <w:tc>
          <w:tcPr>
            <w:tcW w:w="0" w:type="auto"/>
            <w:vAlign w:val="center"/>
          </w:tcPr>
          <w:p w:rsidR="006074E8" w:rsidRPr="000365C3" w:rsidRDefault="008A7E0D"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652533">
              <w:rPr>
                <w:rFonts w:ascii="Times New Roman" w:hAnsi="Times New Roman" w:cs="Times New Roman"/>
                <w:sz w:val="24"/>
                <w:szCs w:val="24"/>
              </w:rPr>
              <w:t>26</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p>
        </w:tc>
        <w:tc>
          <w:tcPr>
            <w:tcW w:w="0" w:type="auto"/>
            <w:vAlign w:val="center"/>
          </w:tcPr>
          <w:p w:rsidR="006074E8" w:rsidRPr="000365C3" w:rsidRDefault="00652533"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r>
    </w:tbl>
    <w:p w:rsidR="006074E8" w:rsidRPr="00C70FFB" w:rsidRDefault="00D224B9" w:rsidP="000365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учреждении </w:t>
      </w:r>
      <w:r w:rsidR="00844EBC">
        <w:rPr>
          <w:rFonts w:ascii="Times New Roman" w:hAnsi="Times New Roman" w:cs="Times New Roman"/>
          <w:sz w:val="26"/>
          <w:szCs w:val="26"/>
        </w:rPr>
        <w:t xml:space="preserve">53(27%) обучающихся принимали участие в различных региональных мероприятиях и занимали призовые места,  </w:t>
      </w:r>
      <w:r w:rsidR="00A0338C" w:rsidRPr="00C70FFB">
        <w:rPr>
          <w:rFonts w:ascii="Times New Roman" w:hAnsi="Times New Roman" w:cs="Times New Roman"/>
          <w:sz w:val="26"/>
          <w:szCs w:val="26"/>
        </w:rPr>
        <w:t>1</w:t>
      </w:r>
      <w:r w:rsidR="00844EBC">
        <w:rPr>
          <w:rFonts w:ascii="Times New Roman" w:hAnsi="Times New Roman" w:cs="Times New Roman"/>
          <w:sz w:val="26"/>
          <w:szCs w:val="26"/>
        </w:rPr>
        <w:t>50 обучающихся(77</w:t>
      </w:r>
      <w:r w:rsidR="00A0338C" w:rsidRPr="00C70FFB">
        <w:rPr>
          <w:rFonts w:ascii="Times New Roman" w:hAnsi="Times New Roman" w:cs="Times New Roman"/>
          <w:sz w:val="26"/>
          <w:szCs w:val="26"/>
        </w:rPr>
        <w:t xml:space="preserve">%) участвуют в соревнованиях и становятся победителями и призерами соревнований </w:t>
      </w:r>
      <w:r w:rsidR="00844EBC">
        <w:rPr>
          <w:rFonts w:ascii="Times New Roman" w:hAnsi="Times New Roman" w:cs="Times New Roman"/>
          <w:sz w:val="26"/>
          <w:szCs w:val="26"/>
        </w:rPr>
        <w:t>муниципального уровня</w:t>
      </w:r>
      <w:r w:rsidR="00A0338C" w:rsidRPr="00C70FFB">
        <w:rPr>
          <w:rFonts w:ascii="Times New Roman" w:hAnsi="Times New Roman" w:cs="Times New Roman"/>
          <w:sz w:val="26"/>
          <w:szCs w:val="26"/>
        </w:rPr>
        <w:t>.</w:t>
      </w:r>
    </w:p>
    <w:p w:rsidR="00A0338C" w:rsidRPr="00C70FFB" w:rsidRDefault="00A0338C" w:rsidP="000365C3">
      <w:pPr>
        <w:pStyle w:val="Default"/>
        <w:ind w:firstLine="709"/>
        <w:jc w:val="both"/>
        <w:rPr>
          <w:sz w:val="26"/>
          <w:szCs w:val="26"/>
        </w:rPr>
      </w:pPr>
      <w:r w:rsidRPr="00C70FFB">
        <w:rPr>
          <w:b/>
          <w:bCs/>
          <w:sz w:val="26"/>
          <w:szCs w:val="26"/>
        </w:rPr>
        <w:t xml:space="preserve">1.2. Оценка системы управления организации </w:t>
      </w:r>
    </w:p>
    <w:p w:rsidR="00A0338C" w:rsidRPr="00C70FFB" w:rsidRDefault="00A0338C" w:rsidP="000365C3">
      <w:pPr>
        <w:pStyle w:val="Default"/>
        <w:ind w:firstLine="709"/>
        <w:jc w:val="both"/>
        <w:rPr>
          <w:sz w:val="26"/>
          <w:szCs w:val="26"/>
        </w:rPr>
      </w:pPr>
      <w:r w:rsidRPr="00C70FFB">
        <w:rPr>
          <w:sz w:val="26"/>
          <w:szCs w:val="26"/>
        </w:rPr>
        <w:t xml:space="preserve">Управление учреждением осуществляется директором Бирюлиной Оксаной Васильевной на основе сочетания принципов единоначалия и коллегиальности. </w:t>
      </w:r>
    </w:p>
    <w:p w:rsidR="00A0338C" w:rsidRPr="00C70FFB" w:rsidRDefault="00A0338C" w:rsidP="000365C3">
      <w:pPr>
        <w:pStyle w:val="Default"/>
        <w:ind w:firstLine="709"/>
        <w:jc w:val="both"/>
        <w:rPr>
          <w:sz w:val="26"/>
          <w:szCs w:val="26"/>
        </w:rPr>
      </w:pPr>
      <w:r w:rsidRPr="00C70FFB">
        <w:rPr>
          <w:sz w:val="26"/>
          <w:szCs w:val="26"/>
        </w:rPr>
        <w:t xml:space="preserve">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Учреждения является директор Учреждения, который осуществляет текущее руководство деятельностью Учреждения. Назначение и освобождение от должности директора Учреждения осуществляется на основании приказа Отдела образования, молодежной политики, физической культуры и спорта </w:t>
      </w:r>
      <w:r w:rsidRPr="00C70FFB">
        <w:rPr>
          <w:sz w:val="26"/>
          <w:szCs w:val="26"/>
        </w:rPr>
        <w:lastRenderedPageBreak/>
        <w:t xml:space="preserve">администрации Малоархангельского района в порядке, предусмотренном действующим трудовым законодательством.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 Директор Учреждения выступает от имени Учреждения в органах государственной власти, органах местного самоуправления, организациях без доверенности в соответствии с действующим законодательством. Заключает от имени Учреждения договоры, контракты, выдает доверенности, открывает (закрывает) счета Учреждения, совершает иные юридически значимые действия в установленном порядке в соответствии с действующим законодательством. </w:t>
      </w:r>
    </w:p>
    <w:p w:rsidR="00A0338C" w:rsidRPr="00C70FFB" w:rsidRDefault="00A0338C" w:rsidP="000365C3">
      <w:pPr>
        <w:pStyle w:val="Default"/>
        <w:ind w:firstLine="709"/>
        <w:jc w:val="both"/>
        <w:rPr>
          <w:sz w:val="26"/>
          <w:szCs w:val="26"/>
        </w:rPr>
      </w:pPr>
      <w:r w:rsidRPr="00C70FFB">
        <w:rPr>
          <w:sz w:val="26"/>
          <w:szCs w:val="26"/>
        </w:rPr>
        <w:t xml:space="preserve">К компетенции директора в области управления Учреждением относятся: </w:t>
      </w:r>
    </w:p>
    <w:p w:rsidR="00A0338C" w:rsidRPr="00C70FFB" w:rsidRDefault="00A0338C" w:rsidP="000365C3">
      <w:pPr>
        <w:pStyle w:val="Default"/>
        <w:ind w:firstLine="709"/>
        <w:jc w:val="both"/>
        <w:rPr>
          <w:sz w:val="26"/>
          <w:szCs w:val="26"/>
        </w:rPr>
      </w:pPr>
      <w:r w:rsidRPr="00C70FFB">
        <w:rPr>
          <w:sz w:val="26"/>
          <w:szCs w:val="26"/>
        </w:rPr>
        <w:t xml:space="preserve">- обеспечение планирования деятельности Учреждения с учетом средств, получаемых из всех источников, не запрещенных законодательством Российской Федерации; </w:t>
      </w:r>
    </w:p>
    <w:p w:rsidR="00A0338C" w:rsidRPr="00C70FFB" w:rsidRDefault="00A0338C" w:rsidP="000365C3">
      <w:pPr>
        <w:pStyle w:val="Default"/>
        <w:ind w:firstLine="709"/>
        <w:jc w:val="both"/>
        <w:rPr>
          <w:sz w:val="26"/>
          <w:szCs w:val="26"/>
        </w:rPr>
      </w:pPr>
      <w:r w:rsidRPr="00C70FFB">
        <w:rPr>
          <w:sz w:val="26"/>
          <w:szCs w:val="26"/>
        </w:rPr>
        <w:t>- утверждение локальных нормативных актов Учреждения в порядке, предусмотренном настоящим Уставом;</w:t>
      </w:r>
    </w:p>
    <w:p w:rsidR="00A0338C" w:rsidRPr="00C70FFB" w:rsidRDefault="00A0338C" w:rsidP="000365C3">
      <w:pPr>
        <w:pStyle w:val="Default"/>
        <w:ind w:firstLine="709"/>
        <w:jc w:val="both"/>
        <w:rPr>
          <w:sz w:val="26"/>
          <w:szCs w:val="26"/>
        </w:rPr>
      </w:pPr>
      <w:r w:rsidRPr="00C70FFB">
        <w:rPr>
          <w:sz w:val="26"/>
          <w:szCs w:val="26"/>
        </w:rPr>
        <w:t xml:space="preserve"> - осуществление полномочий председателя Педагогического совета Учреждения; </w:t>
      </w:r>
    </w:p>
    <w:p w:rsidR="00A0338C" w:rsidRPr="00C70FFB" w:rsidRDefault="00A0338C" w:rsidP="000365C3">
      <w:pPr>
        <w:pStyle w:val="Default"/>
        <w:ind w:firstLine="709"/>
        <w:jc w:val="both"/>
        <w:rPr>
          <w:sz w:val="26"/>
          <w:szCs w:val="26"/>
        </w:rPr>
      </w:pPr>
      <w:r w:rsidRPr="00C70FFB">
        <w:rPr>
          <w:sz w:val="26"/>
          <w:szCs w:val="26"/>
        </w:rPr>
        <w:t xml:space="preserve">- установление штатного расписания в соответствии с нормативными правовыми актами Российской Федерации; </w:t>
      </w:r>
    </w:p>
    <w:p w:rsidR="00A0338C" w:rsidRPr="00C70FFB" w:rsidRDefault="00A0338C" w:rsidP="000365C3">
      <w:pPr>
        <w:pStyle w:val="Default"/>
        <w:ind w:firstLine="709"/>
        <w:jc w:val="both"/>
        <w:rPr>
          <w:sz w:val="26"/>
          <w:szCs w:val="26"/>
        </w:rPr>
      </w:pPr>
      <w:r w:rsidRPr="00C70FFB">
        <w:rPr>
          <w:sz w:val="26"/>
          <w:szCs w:val="26"/>
        </w:rPr>
        <w:t xml:space="preserve">- прием на работу работников, заключение, изменение и расторжение с ними договоров в соответствии с законодательством Российской Федерации; </w:t>
      </w:r>
    </w:p>
    <w:p w:rsidR="00A0338C" w:rsidRPr="00C70FFB" w:rsidRDefault="00A0338C" w:rsidP="000365C3">
      <w:pPr>
        <w:pStyle w:val="Default"/>
        <w:ind w:firstLine="709"/>
        <w:jc w:val="both"/>
        <w:rPr>
          <w:sz w:val="26"/>
          <w:szCs w:val="26"/>
        </w:rPr>
      </w:pPr>
      <w:r w:rsidRPr="00C70FFB">
        <w:rPr>
          <w:sz w:val="26"/>
          <w:szCs w:val="26"/>
        </w:rPr>
        <w:t xml:space="preserve">- распределение должностных обязанностей; </w:t>
      </w:r>
    </w:p>
    <w:p w:rsidR="00A0338C" w:rsidRPr="00C70FFB" w:rsidRDefault="00A0338C" w:rsidP="000365C3">
      <w:pPr>
        <w:pStyle w:val="Default"/>
        <w:ind w:firstLine="709"/>
        <w:jc w:val="both"/>
        <w:rPr>
          <w:sz w:val="26"/>
          <w:szCs w:val="26"/>
        </w:rPr>
      </w:pPr>
      <w:r w:rsidRPr="00C70FFB">
        <w:rPr>
          <w:sz w:val="26"/>
          <w:szCs w:val="26"/>
        </w:rPr>
        <w:t>- издание приказов в соответствии с действующим законодательством, обязательных к исполнению всеми работни</w:t>
      </w:r>
      <w:r w:rsidR="00D74598" w:rsidRPr="00C70FFB">
        <w:rPr>
          <w:sz w:val="26"/>
          <w:szCs w:val="26"/>
        </w:rPr>
        <w:t>ками и обучающимися Учреждения.</w:t>
      </w:r>
    </w:p>
    <w:p w:rsidR="00A0338C" w:rsidRPr="00C70FFB" w:rsidRDefault="00A0338C" w:rsidP="000365C3">
      <w:pPr>
        <w:pStyle w:val="Default"/>
        <w:ind w:firstLine="709"/>
        <w:jc w:val="both"/>
        <w:rPr>
          <w:sz w:val="26"/>
          <w:szCs w:val="26"/>
        </w:rPr>
      </w:pPr>
      <w:r w:rsidRPr="00C70FFB">
        <w:rPr>
          <w:sz w:val="26"/>
          <w:szCs w:val="26"/>
        </w:rPr>
        <w:t xml:space="preserve">В Учреждении формируются коллегиальные органы управления Учреждением, к которым относятся: </w:t>
      </w:r>
    </w:p>
    <w:p w:rsidR="00EA075D" w:rsidRPr="00EA075D" w:rsidRDefault="00A0338C" w:rsidP="00EA075D">
      <w:pPr>
        <w:spacing w:after="0" w:line="240" w:lineRule="auto"/>
        <w:ind w:firstLine="540"/>
        <w:jc w:val="both"/>
        <w:rPr>
          <w:rFonts w:ascii="Times New Roman" w:hAnsi="Times New Roman" w:cs="Times New Roman"/>
          <w:sz w:val="28"/>
          <w:szCs w:val="28"/>
        </w:rPr>
      </w:pPr>
      <w:r w:rsidRPr="00EA075D">
        <w:rPr>
          <w:rFonts w:ascii="Times New Roman" w:hAnsi="Times New Roman" w:cs="Times New Roman"/>
          <w:sz w:val="26"/>
          <w:szCs w:val="26"/>
        </w:rPr>
        <w:t xml:space="preserve">Общее собрание работников Учреждения, Педагогический Совет, деятельность которых регламентируется настоящим Уставом и Положениями о данных органах. </w:t>
      </w:r>
      <w:r w:rsidR="00EA075D" w:rsidRPr="00EA075D">
        <w:rPr>
          <w:rFonts w:ascii="Times New Roman" w:hAnsi="Times New Roman" w:cs="Times New Roman"/>
          <w:sz w:val="28"/>
          <w:szCs w:val="28"/>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w:t>
      </w:r>
      <w:r w:rsidR="00EA075D">
        <w:rPr>
          <w:rFonts w:ascii="Times New Roman" w:hAnsi="Times New Roman" w:cs="Times New Roman"/>
          <w:sz w:val="28"/>
          <w:szCs w:val="28"/>
        </w:rPr>
        <w:t>аботников в Учреждении созданы</w:t>
      </w:r>
      <w:r w:rsidR="00EA075D" w:rsidRPr="00EA075D">
        <w:rPr>
          <w:rFonts w:ascii="Times New Roman" w:hAnsi="Times New Roman" w:cs="Times New Roman"/>
          <w:sz w:val="28"/>
          <w:szCs w:val="28"/>
        </w:rPr>
        <w:t>: Совет обучающихся, Совет родителей (законных представителей) несовершеннолетних обучающихся.</w:t>
      </w:r>
    </w:p>
    <w:p w:rsidR="00A0338C" w:rsidRPr="00C70FFB" w:rsidRDefault="00A0338C" w:rsidP="000365C3">
      <w:pPr>
        <w:pStyle w:val="Default"/>
        <w:ind w:firstLine="709"/>
        <w:jc w:val="both"/>
        <w:rPr>
          <w:color w:val="auto"/>
          <w:sz w:val="26"/>
          <w:szCs w:val="26"/>
        </w:rPr>
      </w:pPr>
      <w:r w:rsidRPr="00C70FFB">
        <w:rPr>
          <w:sz w:val="26"/>
          <w:szCs w:val="26"/>
        </w:rPr>
        <w:t xml:space="preserve">1. Общее собрание работников – постоянно действующий высший </w:t>
      </w:r>
      <w:r w:rsidRPr="00C70FFB">
        <w:rPr>
          <w:color w:val="auto"/>
          <w:sz w:val="26"/>
          <w:szCs w:val="26"/>
        </w:rPr>
        <w:t xml:space="preserve">орган коллегиального управления, создается в целях выполнения принципа самоуправления, расширения коллегиальных и демократических форм управления.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В состав Общего собрания работников Учреждения входят все работники Учреждения, включая совместителей, с момента заключения трудового договора </w:t>
      </w:r>
      <w:r w:rsidRPr="00C70FFB">
        <w:rPr>
          <w:color w:val="auto"/>
          <w:sz w:val="26"/>
          <w:szCs w:val="26"/>
        </w:rPr>
        <w:lastRenderedPageBreak/>
        <w:t xml:space="preserve">между работником и Учреждением. В случае увольнения из Учреждения работник выбывает из состава Общего собрания. Председателем Общего собрания работников Учреждения является директор Учреждения, который координирует работу Общего собрания.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На первом заседании Общего собрания из состава членов Общего собрания избирается секретарь Общего собрания сроком на 2 года. Общее собрание работников проводится не реже 1 раза в год. Общее собрание работников Учреждения вправе принимать решения, если в его работе участвуют более половины сотрудников, для которых Учреждение является основным местом работы. Решения Общего собрания работников Учреждения принимаются простым большинством голосов присутствовавших на собрании работников и оформляются протоколом. Процедура голосования определяется Общим собранием работников Учреждения.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2. Педагогический совет учреждения является действующим коллегиальным органом, имеющим управленческие полномочия по решению ряда важных вопросов развития и функционирования Учреждения. </w:t>
      </w:r>
    </w:p>
    <w:p w:rsidR="00A0338C" w:rsidRDefault="00A0338C" w:rsidP="000365C3">
      <w:pPr>
        <w:pStyle w:val="Default"/>
        <w:ind w:firstLine="709"/>
        <w:jc w:val="both"/>
        <w:rPr>
          <w:color w:val="auto"/>
          <w:sz w:val="26"/>
          <w:szCs w:val="26"/>
        </w:rPr>
      </w:pPr>
      <w:r w:rsidRPr="00C70FFB">
        <w:rPr>
          <w:color w:val="auto"/>
          <w:sz w:val="26"/>
          <w:szCs w:val="26"/>
        </w:rPr>
        <w:t xml:space="preserve">Педагогический совет функционирует в целях развития и совершенствования образовательной деятельности Учреждения, повышения профессионального мастерства и творческого роста педагогических работников Учреждения. Председателем Педагогического совета Учреждения является директор Учреждения, который координирует работу Педагогического совета. На первом заседании Педагогического совета Учреждения из состава Педагогического совета избирается секретарь сроком на 1 год. Педагогический совет Учреждения созывается не реже 4-х раз в год. Решение Педагогического совета является правомочным, если за него проголосовали более половины присутствующих педагогов. Процедура голосования определяется Педагогическим советом Учреждения. Решения Педагогического совета реализуются приказами директора Учреждения. В состав Педагогического совета входят все педагогические работники Учреждения.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данным Учреждением по вопросам образования, родители (законные представители) обучающихся и иные лица. </w:t>
      </w:r>
    </w:p>
    <w:p w:rsidR="00A0338C" w:rsidRPr="005429FC" w:rsidRDefault="00EA075D" w:rsidP="000365C3">
      <w:pPr>
        <w:pStyle w:val="Default"/>
        <w:ind w:firstLine="709"/>
        <w:jc w:val="both"/>
        <w:rPr>
          <w:color w:val="auto"/>
          <w:sz w:val="26"/>
          <w:szCs w:val="26"/>
        </w:rPr>
      </w:pPr>
      <w:r w:rsidRPr="005429FC">
        <w:rPr>
          <w:color w:val="auto"/>
          <w:sz w:val="26"/>
          <w:szCs w:val="26"/>
        </w:rPr>
        <w:t xml:space="preserve">В 2022 </w:t>
      </w:r>
      <w:r w:rsidR="00A0338C" w:rsidRPr="005429FC">
        <w:rPr>
          <w:color w:val="auto"/>
          <w:sz w:val="26"/>
          <w:szCs w:val="26"/>
        </w:rPr>
        <w:t>г</w:t>
      </w:r>
      <w:r w:rsidRPr="005429FC">
        <w:rPr>
          <w:color w:val="auto"/>
          <w:sz w:val="26"/>
          <w:szCs w:val="26"/>
        </w:rPr>
        <w:t>оду</w:t>
      </w:r>
      <w:r w:rsidR="00A0338C" w:rsidRPr="005429FC">
        <w:rPr>
          <w:color w:val="auto"/>
          <w:sz w:val="26"/>
          <w:szCs w:val="26"/>
        </w:rPr>
        <w:t xml:space="preserve"> проводились заседания педагогического совета согласно утвержденного плана, на которых рассматривались вопросы: </w:t>
      </w:r>
    </w:p>
    <w:p w:rsidR="00AC22B8" w:rsidRPr="005429FC" w:rsidRDefault="00A0338C" w:rsidP="000365C3">
      <w:pPr>
        <w:pStyle w:val="Default"/>
        <w:jc w:val="both"/>
        <w:rPr>
          <w:color w:val="auto"/>
          <w:sz w:val="26"/>
          <w:szCs w:val="26"/>
        </w:rPr>
      </w:pPr>
      <w:r w:rsidRPr="005429FC">
        <w:rPr>
          <w:color w:val="auto"/>
          <w:sz w:val="26"/>
          <w:szCs w:val="26"/>
        </w:rPr>
        <w:t xml:space="preserve">Анализ работы ДЮСШ в учебном году, реализация дополнительных образовательных программ, утверждение годового и календарного плана, учебная нагрузка </w:t>
      </w:r>
      <w:r w:rsidR="005429FC" w:rsidRPr="005429FC">
        <w:rPr>
          <w:color w:val="auto"/>
          <w:sz w:val="26"/>
          <w:szCs w:val="26"/>
        </w:rPr>
        <w:t>педагогов</w:t>
      </w:r>
      <w:r w:rsidRPr="005429FC">
        <w:rPr>
          <w:color w:val="auto"/>
          <w:sz w:val="26"/>
          <w:szCs w:val="26"/>
        </w:rPr>
        <w:t xml:space="preserve">, комплектование учебных групп, повышение уровня знаний педагогических работников, рассмотрение итогов контрольно-переводных испытаний. </w:t>
      </w:r>
    </w:p>
    <w:p w:rsidR="00A0338C" w:rsidRPr="005429FC" w:rsidRDefault="00A0338C" w:rsidP="000365C3">
      <w:pPr>
        <w:pStyle w:val="Default"/>
        <w:ind w:firstLine="709"/>
        <w:jc w:val="both"/>
        <w:rPr>
          <w:color w:val="auto"/>
          <w:sz w:val="26"/>
          <w:szCs w:val="26"/>
        </w:rPr>
      </w:pPr>
      <w:r w:rsidRPr="005429FC">
        <w:rPr>
          <w:color w:val="auto"/>
          <w:sz w:val="26"/>
          <w:szCs w:val="26"/>
        </w:rPr>
        <w:t xml:space="preserve">Структура, порядок формирования, срок полномочий и компетенция органов управления учреждением, порядок принятия ими решений и выступления от имени образовательной организации установлены уставом МБУ ДО </w:t>
      </w:r>
      <w:r w:rsidR="00AC22B8" w:rsidRPr="005429FC">
        <w:rPr>
          <w:color w:val="auto"/>
          <w:sz w:val="26"/>
          <w:szCs w:val="26"/>
        </w:rPr>
        <w:t>«Малоархангельская</w:t>
      </w:r>
      <w:r w:rsidRPr="005429FC">
        <w:rPr>
          <w:color w:val="auto"/>
          <w:sz w:val="26"/>
          <w:szCs w:val="26"/>
        </w:rPr>
        <w:t>ДЮСШ</w:t>
      </w:r>
      <w:r w:rsidR="00AC22B8" w:rsidRPr="005429FC">
        <w:rPr>
          <w:color w:val="auto"/>
          <w:sz w:val="26"/>
          <w:szCs w:val="26"/>
        </w:rPr>
        <w:t>»</w:t>
      </w:r>
      <w:r w:rsidRPr="005429FC">
        <w:rPr>
          <w:color w:val="auto"/>
          <w:sz w:val="26"/>
          <w:szCs w:val="26"/>
        </w:rPr>
        <w:t xml:space="preserve"> и локальными нормативными актами учреждения в соответствии с законодательством Российской Федерации. </w:t>
      </w:r>
    </w:p>
    <w:p w:rsidR="00A0338C" w:rsidRPr="005429FC" w:rsidRDefault="00A0338C" w:rsidP="000365C3">
      <w:pPr>
        <w:pStyle w:val="Default"/>
        <w:ind w:firstLine="709"/>
        <w:jc w:val="both"/>
        <w:rPr>
          <w:color w:val="auto"/>
          <w:sz w:val="26"/>
          <w:szCs w:val="26"/>
        </w:rPr>
      </w:pPr>
      <w:r w:rsidRPr="005429FC">
        <w:rPr>
          <w:color w:val="auto"/>
          <w:sz w:val="26"/>
          <w:szCs w:val="26"/>
        </w:rPr>
        <w:t xml:space="preserve">Все заседания коллегиальных органов проводятся в соответствии с планом работы.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В целях учета мнения обучающихся, родителей (законных представителей) несовершеннолетних обучающихся и педагогических работников по вопросам </w:t>
      </w:r>
      <w:r w:rsidRPr="00C70FFB">
        <w:rPr>
          <w:color w:val="auto"/>
          <w:sz w:val="26"/>
          <w:szCs w:val="26"/>
        </w:rPr>
        <w:lastRenderedPageBreak/>
        <w:t xml:space="preserve">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 созданы: </w:t>
      </w:r>
    </w:p>
    <w:p w:rsidR="00A0338C" w:rsidRPr="00C70FFB" w:rsidRDefault="00A0338C" w:rsidP="000365C3">
      <w:pPr>
        <w:pStyle w:val="Default"/>
        <w:jc w:val="both"/>
        <w:rPr>
          <w:color w:val="auto"/>
          <w:sz w:val="26"/>
          <w:szCs w:val="26"/>
        </w:rPr>
      </w:pPr>
      <w:r w:rsidRPr="00C70FFB">
        <w:rPr>
          <w:color w:val="auto"/>
          <w:sz w:val="26"/>
          <w:szCs w:val="26"/>
        </w:rPr>
        <w:t xml:space="preserve">Совет родителей и Совет обучающихся.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Совет родителей формируется посредством процедур выборов на родительских собраниях по </w:t>
      </w:r>
      <w:r w:rsidR="00AC22B8" w:rsidRPr="00C70FFB">
        <w:rPr>
          <w:color w:val="auto"/>
          <w:sz w:val="26"/>
          <w:szCs w:val="26"/>
        </w:rPr>
        <w:t>группам</w:t>
      </w:r>
      <w:r w:rsidRPr="00C70FFB">
        <w:rPr>
          <w:color w:val="auto"/>
          <w:sz w:val="26"/>
          <w:szCs w:val="26"/>
        </w:rPr>
        <w:t xml:space="preserve">. К компетенции Совета родителей относятся: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 представление мнения Совета родителей (законных представителей) обучающихся Учреждения при принятии локальных нормативных актов, затрагивающих права и законные интересы обучающихся;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 защита прав и законных интересов обучающихся Учреждения;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-представление директору Учреждения мнения Совета родителей по применению к обучающемуся Учреждения меры дисциплинарного взыскания;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-ходатайство перед директором Учреждения о снятии с учащегося Учреждения меры дисциплинарного взыскания;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-содействие в проведении мероприятий Учреждения;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-избрание представителей родителей в состав комиссии по урегулированию споров между участниками образовательных отношений.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Совет обучающихся формируется посредством процедур выборов на собраниях учащихся в </w:t>
      </w:r>
      <w:r w:rsidR="00AC22B8" w:rsidRPr="00C70FFB">
        <w:rPr>
          <w:color w:val="auto"/>
          <w:sz w:val="26"/>
          <w:szCs w:val="26"/>
        </w:rPr>
        <w:t>группах</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К компетенции Совета обучающихся относятся: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 представление мнения обучающихся при принятии локальных нормативных актов, затрагивающих их права и законные интересы;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 защита прав и законных интересов обучающихся Учреждения;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-представление мнения и законных интересов обучающихся Учреждения в органах управления Учреждением;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 участие в разрешении конфликтных ситуаций между обучающимися; </w:t>
      </w:r>
    </w:p>
    <w:p w:rsidR="00AC22B8" w:rsidRPr="00C70FFB" w:rsidRDefault="00A0338C" w:rsidP="000365C3">
      <w:pPr>
        <w:pStyle w:val="Default"/>
        <w:ind w:firstLine="709"/>
        <w:jc w:val="both"/>
        <w:rPr>
          <w:color w:val="auto"/>
          <w:sz w:val="26"/>
          <w:szCs w:val="26"/>
        </w:rPr>
      </w:pPr>
      <w:r w:rsidRPr="00C70FFB">
        <w:rPr>
          <w:color w:val="auto"/>
          <w:sz w:val="26"/>
          <w:szCs w:val="26"/>
        </w:rPr>
        <w:t xml:space="preserve">- внесение директору Учреждения предложения о поощрении обучающихся Учреждения;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 представление директору Учреждения мнения Совета обучающихся по применению к обучающимся Учреждения мер дисциплинарного взыскания;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При принятии локальных нормативных актов, затрагивающих права обучающихся и работников Учреждения, учитывается мнение Совета родителей и Совета обучающихся, а также в порядке и в случаях, которые предусмотрены трудовым законодательством, представительного органа работников. </w:t>
      </w:r>
    </w:p>
    <w:p w:rsidR="00A0338C" w:rsidRPr="00C70FFB" w:rsidRDefault="00A0338C" w:rsidP="000365C3">
      <w:pPr>
        <w:pStyle w:val="Default"/>
        <w:ind w:firstLine="709"/>
        <w:jc w:val="both"/>
        <w:rPr>
          <w:color w:val="auto"/>
          <w:sz w:val="26"/>
          <w:szCs w:val="26"/>
        </w:rPr>
      </w:pPr>
      <w:r w:rsidRPr="00C70FFB">
        <w:rPr>
          <w:color w:val="auto"/>
          <w:sz w:val="26"/>
          <w:szCs w:val="26"/>
        </w:rPr>
        <w:t>Организационно-правовое обеспечение деятельности учреждения функционирования и развития муниципального бюджетного учреждения дополнительного образования «</w:t>
      </w:r>
      <w:r w:rsidR="00AC22B8" w:rsidRPr="00C70FFB">
        <w:rPr>
          <w:color w:val="auto"/>
          <w:sz w:val="26"/>
          <w:szCs w:val="26"/>
        </w:rPr>
        <w:t>Малоархангельская районная д</w:t>
      </w:r>
      <w:r w:rsidRPr="00C70FFB">
        <w:rPr>
          <w:color w:val="auto"/>
          <w:sz w:val="26"/>
          <w:szCs w:val="26"/>
        </w:rPr>
        <w:t xml:space="preserve">етско-юношеская спортивная школа» включает комплекс взаимосвязанных документов, регламентирующих структуру, цели, задачи и функции учреждения, организацию его работы, права и обязанности, ответственность руководителя и работников учреждения. </w:t>
      </w:r>
    </w:p>
    <w:p w:rsidR="00A0338C" w:rsidRPr="00C70FFB" w:rsidRDefault="005429FC" w:rsidP="000365C3">
      <w:pPr>
        <w:pStyle w:val="Default"/>
        <w:ind w:firstLine="709"/>
        <w:jc w:val="both"/>
        <w:rPr>
          <w:color w:val="auto"/>
          <w:sz w:val="26"/>
          <w:szCs w:val="26"/>
        </w:rPr>
      </w:pPr>
      <w:r>
        <w:rPr>
          <w:color w:val="auto"/>
          <w:sz w:val="26"/>
          <w:szCs w:val="26"/>
        </w:rPr>
        <w:t>В 2022</w:t>
      </w:r>
      <w:r w:rsidR="00A0338C" w:rsidRPr="00C70FFB">
        <w:rPr>
          <w:color w:val="auto"/>
          <w:sz w:val="26"/>
          <w:szCs w:val="26"/>
        </w:rPr>
        <w:t xml:space="preserve"> году учреждение осуществляло свою деятельность в соответствии с уставом, утвержденным </w:t>
      </w:r>
      <w:r w:rsidR="00443833" w:rsidRPr="00C70FFB">
        <w:rPr>
          <w:color w:val="auto"/>
          <w:sz w:val="26"/>
          <w:szCs w:val="26"/>
        </w:rPr>
        <w:t xml:space="preserve">Постановлением администрации Малоархангельского района </w:t>
      </w:r>
      <w:r w:rsidR="00A0338C" w:rsidRPr="00C70FFB">
        <w:rPr>
          <w:color w:val="auto"/>
          <w:sz w:val="26"/>
          <w:szCs w:val="26"/>
        </w:rPr>
        <w:t xml:space="preserve">№ </w:t>
      </w:r>
      <w:r w:rsidR="00443833" w:rsidRPr="00C70FFB">
        <w:rPr>
          <w:color w:val="auto"/>
          <w:sz w:val="26"/>
          <w:szCs w:val="26"/>
        </w:rPr>
        <w:t>297</w:t>
      </w:r>
      <w:r w:rsidR="00A0338C" w:rsidRPr="00C70FFB">
        <w:rPr>
          <w:color w:val="auto"/>
          <w:sz w:val="26"/>
          <w:szCs w:val="26"/>
        </w:rPr>
        <w:t xml:space="preserve"> от </w:t>
      </w:r>
      <w:r w:rsidR="00443833" w:rsidRPr="00C70FFB">
        <w:rPr>
          <w:color w:val="auto"/>
          <w:sz w:val="26"/>
          <w:szCs w:val="26"/>
        </w:rPr>
        <w:t>26</w:t>
      </w:r>
      <w:r w:rsidR="00A0338C" w:rsidRPr="00C70FFB">
        <w:rPr>
          <w:color w:val="auto"/>
          <w:sz w:val="26"/>
          <w:szCs w:val="26"/>
        </w:rPr>
        <w:t>.</w:t>
      </w:r>
      <w:r w:rsidR="00443833" w:rsidRPr="00C70FFB">
        <w:rPr>
          <w:color w:val="auto"/>
          <w:sz w:val="26"/>
          <w:szCs w:val="26"/>
        </w:rPr>
        <w:t>10</w:t>
      </w:r>
      <w:r w:rsidR="00A0338C" w:rsidRPr="00C70FFB">
        <w:rPr>
          <w:color w:val="auto"/>
          <w:sz w:val="26"/>
          <w:szCs w:val="26"/>
        </w:rPr>
        <w:t>.2015 года, рег</w:t>
      </w:r>
      <w:r w:rsidR="0006698C" w:rsidRPr="00C70FFB">
        <w:rPr>
          <w:color w:val="auto"/>
          <w:sz w:val="26"/>
          <w:szCs w:val="26"/>
        </w:rPr>
        <w:t xml:space="preserve">истрационный </w:t>
      </w:r>
      <w:r w:rsidR="00A0338C" w:rsidRPr="00C70FFB">
        <w:rPr>
          <w:color w:val="auto"/>
          <w:sz w:val="26"/>
          <w:szCs w:val="26"/>
        </w:rPr>
        <w:t xml:space="preserve"> № 2155749</w:t>
      </w:r>
      <w:r w:rsidR="00443833" w:rsidRPr="00C70FFB">
        <w:rPr>
          <w:color w:val="auto"/>
          <w:sz w:val="26"/>
          <w:szCs w:val="26"/>
        </w:rPr>
        <w:t>232076</w:t>
      </w:r>
      <w:r w:rsidR="00A0338C" w:rsidRPr="00C70FFB">
        <w:rPr>
          <w:color w:val="auto"/>
          <w:sz w:val="26"/>
          <w:szCs w:val="26"/>
        </w:rPr>
        <w:t>, на основании лицензии на осуществление образовательной деятельности от</w:t>
      </w:r>
      <w:r w:rsidR="00443833" w:rsidRPr="00C70FFB">
        <w:rPr>
          <w:color w:val="auto"/>
          <w:sz w:val="26"/>
          <w:szCs w:val="26"/>
        </w:rPr>
        <w:t>28марта 2016</w:t>
      </w:r>
      <w:r w:rsidR="00A0338C" w:rsidRPr="00C70FFB">
        <w:rPr>
          <w:color w:val="auto"/>
          <w:sz w:val="26"/>
          <w:szCs w:val="26"/>
        </w:rPr>
        <w:t xml:space="preserve"> года №</w:t>
      </w:r>
      <w:r w:rsidR="00443833" w:rsidRPr="00C70FFB">
        <w:rPr>
          <w:color w:val="auto"/>
          <w:sz w:val="26"/>
          <w:szCs w:val="26"/>
        </w:rPr>
        <w:t>385</w:t>
      </w:r>
      <w:r w:rsidR="00A0338C" w:rsidRPr="00C70FFB">
        <w:rPr>
          <w:color w:val="auto"/>
          <w:sz w:val="26"/>
          <w:szCs w:val="26"/>
        </w:rPr>
        <w:t xml:space="preserve">. </w:t>
      </w:r>
    </w:p>
    <w:p w:rsidR="00A0338C" w:rsidRPr="00C70FFB" w:rsidRDefault="00A0338C" w:rsidP="000365C3">
      <w:pPr>
        <w:pStyle w:val="Default"/>
        <w:ind w:firstLine="709"/>
        <w:jc w:val="both"/>
        <w:rPr>
          <w:color w:val="auto"/>
          <w:sz w:val="26"/>
          <w:szCs w:val="26"/>
        </w:rPr>
      </w:pPr>
      <w:r w:rsidRPr="00C70FFB">
        <w:rPr>
          <w:color w:val="auto"/>
          <w:sz w:val="26"/>
          <w:szCs w:val="26"/>
        </w:rPr>
        <w:lastRenderedPageBreak/>
        <w:t>Условия функционирования муниципального бюджетного учреждения дополнительного образования «</w:t>
      </w:r>
      <w:r w:rsidR="00AC22B8" w:rsidRPr="00C70FFB">
        <w:rPr>
          <w:color w:val="auto"/>
          <w:sz w:val="26"/>
          <w:szCs w:val="26"/>
        </w:rPr>
        <w:t>Малоархангельская районная детско-юношеская спортивная школа</w:t>
      </w:r>
      <w:r w:rsidRPr="00C70FFB">
        <w:rPr>
          <w:color w:val="auto"/>
          <w:sz w:val="26"/>
          <w:szCs w:val="26"/>
        </w:rPr>
        <w:t xml:space="preserve">» как организации дополнительного образования и юридического лица подтверждены следующими документами: </w:t>
      </w:r>
    </w:p>
    <w:p w:rsidR="00A0338C" w:rsidRPr="00C70FFB" w:rsidRDefault="00A0338C" w:rsidP="000365C3">
      <w:pPr>
        <w:pStyle w:val="Default"/>
        <w:ind w:firstLine="709"/>
        <w:jc w:val="both"/>
        <w:rPr>
          <w:color w:val="auto"/>
          <w:sz w:val="26"/>
          <w:szCs w:val="26"/>
        </w:rPr>
      </w:pPr>
      <w:r w:rsidRPr="00C70FFB">
        <w:rPr>
          <w:color w:val="auto"/>
          <w:sz w:val="26"/>
          <w:szCs w:val="26"/>
        </w:rPr>
        <w:t>- свидетельство о государственной регистрации (основной государственный регистрационный номер: ОГРН 10</w:t>
      </w:r>
      <w:r w:rsidR="00443833" w:rsidRPr="00C70FFB">
        <w:rPr>
          <w:color w:val="auto"/>
          <w:sz w:val="26"/>
          <w:szCs w:val="26"/>
        </w:rPr>
        <w:t>25701456142</w:t>
      </w:r>
      <w:r w:rsidRPr="00C70FFB">
        <w:rPr>
          <w:color w:val="auto"/>
          <w:sz w:val="26"/>
          <w:szCs w:val="26"/>
        </w:rPr>
        <w:t xml:space="preserve">); </w:t>
      </w:r>
    </w:p>
    <w:p w:rsidR="00A0338C" w:rsidRPr="00C70FFB" w:rsidRDefault="00A0338C" w:rsidP="000365C3">
      <w:pPr>
        <w:pStyle w:val="Default"/>
        <w:ind w:firstLine="709"/>
        <w:jc w:val="both"/>
        <w:rPr>
          <w:color w:val="auto"/>
          <w:sz w:val="26"/>
          <w:szCs w:val="26"/>
        </w:rPr>
      </w:pPr>
      <w:r w:rsidRPr="00C70FFB">
        <w:rPr>
          <w:color w:val="auto"/>
          <w:sz w:val="26"/>
          <w:szCs w:val="26"/>
        </w:rPr>
        <w:t>- свидетельство о постановке на учет в налоговом органе (идентификационный номер налогоплательщика ИНН 57</w:t>
      </w:r>
      <w:r w:rsidR="00443833" w:rsidRPr="00C70FFB">
        <w:rPr>
          <w:color w:val="auto"/>
          <w:sz w:val="26"/>
          <w:szCs w:val="26"/>
        </w:rPr>
        <w:t>16002223</w:t>
      </w:r>
      <w:r w:rsidRPr="00C70FFB">
        <w:rPr>
          <w:color w:val="auto"/>
          <w:sz w:val="26"/>
          <w:szCs w:val="26"/>
        </w:rPr>
        <w:t xml:space="preserve">). </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Деятельность учреждения по основным направлениям деятельности регламентирована локальными нормативными актами, составленными в соответствии с действующим законодательством Российской Федерации, в порядке, установленном ее уставом. </w:t>
      </w:r>
    </w:p>
    <w:p w:rsidR="00A0338C" w:rsidRPr="00C70FFB" w:rsidRDefault="00A0338C" w:rsidP="000365C3">
      <w:pPr>
        <w:pStyle w:val="Default"/>
        <w:ind w:firstLine="709"/>
        <w:jc w:val="both"/>
        <w:rPr>
          <w:color w:val="auto"/>
          <w:sz w:val="26"/>
          <w:szCs w:val="26"/>
        </w:rPr>
      </w:pPr>
      <w:r w:rsidRPr="00C70FFB">
        <w:rPr>
          <w:color w:val="auto"/>
          <w:sz w:val="26"/>
          <w:szCs w:val="26"/>
        </w:rPr>
        <w:t>В учреждении им</w:t>
      </w:r>
      <w:r w:rsidR="00AC22B8" w:rsidRPr="00C70FFB">
        <w:rPr>
          <w:color w:val="auto"/>
          <w:sz w:val="26"/>
          <w:szCs w:val="26"/>
        </w:rPr>
        <w:t>еются следующие локальные акты:</w:t>
      </w:r>
      <w:r w:rsidRPr="00C70FFB">
        <w:rPr>
          <w:color w:val="auto"/>
          <w:sz w:val="26"/>
          <w:szCs w:val="26"/>
        </w:rPr>
        <w:t xml:space="preserve"> приказы директора; правила внутреннего трудового распорядка; коллективный договор; положения; инструкции; правила. </w:t>
      </w:r>
    </w:p>
    <w:p w:rsidR="00443833" w:rsidRPr="00C70FFB" w:rsidRDefault="00A0338C" w:rsidP="000365C3">
      <w:pPr>
        <w:pStyle w:val="Default"/>
        <w:ind w:firstLine="709"/>
        <w:jc w:val="both"/>
        <w:rPr>
          <w:color w:val="auto"/>
          <w:sz w:val="26"/>
          <w:szCs w:val="26"/>
        </w:rPr>
      </w:pPr>
      <w:r w:rsidRPr="00C70FFB">
        <w:rPr>
          <w:color w:val="auto"/>
          <w:sz w:val="26"/>
          <w:szCs w:val="26"/>
        </w:rPr>
        <w:t>Все локальные нормативные акты учреждения соответствуют действующему законодательству и уставу.</w:t>
      </w:r>
    </w:p>
    <w:p w:rsidR="00A0338C" w:rsidRPr="00C70FFB" w:rsidRDefault="00A0338C" w:rsidP="000365C3">
      <w:pPr>
        <w:pStyle w:val="Default"/>
        <w:ind w:firstLine="709"/>
        <w:jc w:val="both"/>
        <w:rPr>
          <w:color w:val="auto"/>
          <w:sz w:val="26"/>
          <w:szCs w:val="26"/>
        </w:rPr>
      </w:pPr>
      <w:r w:rsidRPr="00C70FFB">
        <w:rPr>
          <w:color w:val="auto"/>
          <w:sz w:val="26"/>
          <w:szCs w:val="26"/>
        </w:rPr>
        <w:t xml:space="preserve">Основными показателями эффективности системы управления являются: оптимальное выполнение планов учреждения и подразделений, качественные и количественные показатели реализации дополнительных общеобразовательных (общеразвивающих) программ, стабильность кадрового состава, моральный климат коллектива, имидж учреждения в социальной среде. </w:t>
      </w:r>
    </w:p>
    <w:p w:rsidR="00A0338C" w:rsidRPr="00C70FFB" w:rsidRDefault="00A0338C" w:rsidP="000365C3">
      <w:pPr>
        <w:pStyle w:val="Default"/>
        <w:ind w:firstLine="709"/>
        <w:jc w:val="both"/>
        <w:rPr>
          <w:color w:val="auto"/>
          <w:sz w:val="26"/>
          <w:szCs w:val="26"/>
        </w:rPr>
      </w:pPr>
      <w:r w:rsidRPr="00C70FFB">
        <w:rPr>
          <w:bCs/>
          <w:color w:val="auto"/>
          <w:sz w:val="26"/>
          <w:szCs w:val="26"/>
        </w:rPr>
        <w:t>Вывод</w:t>
      </w:r>
      <w:r w:rsidRPr="00C70FFB">
        <w:rPr>
          <w:color w:val="auto"/>
          <w:sz w:val="26"/>
          <w:szCs w:val="26"/>
        </w:rPr>
        <w:t xml:space="preserve">. Анализ системы управления Учреждения показал, что она сформирована и продолжает совершенствоваться в соответствии с поставленными задачами, обеспечивает функционирование учреждения в режиме развития. </w:t>
      </w:r>
    </w:p>
    <w:p w:rsidR="00A0338C" w:rsidRPr="00C70FFB" w:rsidRDefault="00A0338C" w:rsidP="000365C3">
      <w:pPr>
        <w:pStyle w:val="Default"/>
        <w:ind w:firstLine="709"/>
        <w:jc w:val="both"/>
        <w:rPr>
          <w:color w:val="auto"/>
          <w:sz w:val="26"/>
          <w:szCs w:val="26"/>
        </w:rPr>
      </w:pPr>
      <w:r w:rsidRPr="00C70FFB">
        <w:rPr>
          <w:b/>
          <w:bCs/>
          <w:color w:val="auto"/>
          <w:sz w:val="26"/>
          <w:szCs w:val="26"/>
        </w:rPr>
        <w:t xml:space="preserve">1.3. Оценка содержания и качества подготовки обучающихся </w:t>
      </w:r>
    </w:p>
    <w:p w:rsidR="006770E9" w:rsidRPr="00C70FFB" w:rsidRDefault="00A0338C" w:rsidP="000365C3">
      <w:pPr>
        <w:spacing w:after="0" w:line="240" w:lineRule="auto"/>
        <w:ind w:firstLine="709"/>
        <w:jc w:val="both"/>
        <w:rPr>
          <w:rFonts w:ascii="Times New Roman" w:hAnsi="Times New Roman" w:cs="Times New Roman"/>
          <w:sz w:val="26"/>
          <w:szCs w:val="26"/>
        </w:rPr>
      </w:pPr>
      <w:r w:rsidRPr="00C70FFB">
        <w:rPr>
          <w:rFonts w:ascii="Times New Roman" w:hAnsi="Times New Roman" w:cs="Times New Roman"/>
          <w:sz w:val="26"/>
          <w:szCs w:val="26"/>
        </w:rPr>
        <w:t>Содержание</w:t>
      </w:r>
      <w:r w:rsidR="006770E9" w:rsidRPr="00C70FFB">
        <w:rPr>
          <w:rFonts w:ascii="Times New Roman" w:hAnsi="Times New Roman" w:cs="Times New Roman"/>
          <w:sz w:val="26"/>
          <w:szCs w:val="26"/>
        </w:rPr>
        <w:t xml:space="preserve"> образования в учреждении определяется программой развития, учебным планом и дополнительными общеобразовательными программами. </w:t>
      </w:r>
    </w:p>
    <w:p w:rsidR="006770E9" w:rsidRPr="00C70FFB" w:rsidRDefault="006770E9" w:rsidP="000365C3">
      <w:pPr>
        <w:spacing w:after="0" w:line="240" w:lineRule="auto"/>
        <w:ind w:firstLine="709"/>
        <w:jc w:val="both"/>
        <w:rPr>
          <w:rFonts w:ascii="Times New Roman" w:hAnsi="Times New Roman" w:cs="Times New Roman"/>
          <w:sz w:val="26"/>
          <w:szCs w:val="26"/>
        </w:rPr>
      </w:pPr>
      <w:r w:rsidRPr="00C70FFB">
        <w:rPr>
          <w:rFonts w:ascii="Times New Roman" w:hAnsi="Times New Roman" w:cs="Times New Roman"/>
          <w:sz w:val="26"/>
          <w:szCs w:val="26"/>
        </w:rPr>
        <w:t xml:space="preserve">МБУДО </w:t>
      </w:r>
      <w:r w:rsidR="0006698C" w:rsidRPr="00C70FFB">
        <w:rPr>
          <w:rFonts w:ascii="Times New Roman" w:hAnsi="Times New Roman" w:cs="Times New Roman"/>
          <w:sz w:val="26"/>
          <w:szCs w:val="26"/>
        </w:rPr>
        <w:t>«Малоархангельская</w:t>
      </w:r>
      <w:r w:rsidRPr="00C70FFB">
        <w:rPr>
          <w:rFonts w:ascii="Times New Roman" w:hAnsi="Times New Roman" w:cs="Times New Roman"/>
          <w:sz w:val="26"/>
          <w:szCs w:val="26"/>
        </w:rPr>
        <w:t>ДЮСШ</w:t>
      </w:r>
      <w:r w:rsidR="0006698C" w:rsidRPr="00C70FFB">
        <w:rPr>
          <w:rFonts w:ascii="Times New Roman" w:hAnsi="Times New Roman" w:cs="Times New Roman"/>
          <w:sz w:val="26"/>
          <w:szCs w:val="26"/>
        </w:rPr>
        <w:t>»</w:t>
      </w:r>
      <w:r w:rsidRPr="00C70FFB">
        <w:rPr>
          <w:rFonts w:ascii="Times New Roman" w:hAnsi="Times New Roman" w:cs="Times New Roman"/>
          <w:sz w:val="26"/>
          <w:szCs w:val="26"/>
        </w:rPr>
        <w:t xml:space="preserve"> осуществляет образовательную деятельность в соответствии с дополнительными общеобразовательными программами: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3119"/>
        <w:gridCol w:w="3402"/>
      </w:tblGrid>
      <w:tr w:rsidR="006770E9" w:rsidRPr="000365C3" w:rsidTr="00C70FFB">
        <w:trPr>
          <w:trHeight w:val="522"/>
        </w:trPr>
        <w:tc>
          <w:tcPr>
            <w:tcW w:w="534" w:type="dxa"/>
          </w:tcPr>
          <w:p w:rsidR="006770E9" w:rsidRPr="000365C3" w:rsidRDefault="006770E9" w:rsidP="000365C3">
            <w:pPr>
              <w:pStyle w:val="Default"/>
              <w:jc w:val="both"/>
            </w:pPr>
            <w:r w:rsidRPr="000365C3">
              <w:t xml:space="preserve">№ </w:t>
            </w:r>
          </w:p>
        </w:tc>
        <w:tc>
          <w:tcPr>
            <w:tcW w:w="5528" w:type="dxa"/>
            <w:gridSpan w:val="2"/>
          </w:tcPr>
          <w:p w:rsidR="006770E9" w:rsidRPr="000365C3" w:rsidRDefault="006770E9" w:rsidP="000365C3">
            <w:pPr>
              <w:pStyle w:val="Default"/>
              <w:jc w:val="both"/>
            </w:pPr>
            <w:r w:rsidRPr="000365C3">
              <w:t xml:space="preserve">Наименование программы </w:t>
            </w:r>
          </w:p>
        </w:tc>
        <w:tc>
          <w:tcPr>
            <w:tcW w:w="3402" w:type="dxa"/>
          </w:tcPr>
          <w:p w:rsidR="006770E9" w:rsidRPr="000365C3" w:rsidRDefault="006770E9" w:rsidP="000365C3">
            <w:pPr>
              <w:pStyle w:val="Default"/>
              <w:ind w:left="-108" w:right="-108"/>
              <w:jc w:val="both"/>
            </w:pPr>
            <w:r w:rsidRPr="000365C3">
              <w:t>Количество обучающ</w:t>
            </w:r>
            <w:r w:rsidR="005429FC">
              <w:t>ихся по состоянию на 31.12.2022</w:t>
            </w:r>
            <w:r w:rsidR="00D74598" w:rsidRPr="000365C3">
              <w:t>г.</w:t>
            </w:r>
          </w:p>
        </w:tc>
      </w:tr>
      <w:tr w:rsidR="006770E9" w:rsidRPr="000365C3" w:rsidTr="00C70FFB">
        <w:trPr>
          <w:trHeight w:val="109"/>
        </w:trPr>
        <w:tc>
          <w:tcPr>
            <w:tcW w:w="9464" w:type="dxa"/>
            <w:gridSpan w:val="4"/>
          </w:tcPr>
          <w:p w:rsidR="006770E9" w:rsidRPr="000365C3" w:rsidRDefault="006770E9" w:rsidP="000365C3">
            <w:pPr>
              <w:pStyle w:val="Default"/>
              <w:jc w:val="both"/>
            </w:pPr>
            <w:r w:rsidRPr="000365C3">
              <w:t xml:space="preserve">Дополнительные общеразвивающие программы </w:t>
            </w:r>
          </w:p>
        </w:tc>
      </w:tr>
      <w:tr w:rsidR="006770E9" w:rsidRPr="000365C3" w:rsidTr="00C70FFB">
        <w:trPr>
          <w:trHeight w:val="109"/>
        </w:trPr>
        <w:tc>
          <w:tcPr>
            <w:tcW w:w="534" w:type="dxa"/>
          </w:tcPr>
          <w:p w:rsidR="006770E9" w:rsidRPr="000365C3" w:rsidRDefault="006770E9" w:rsidP="000365C3">
            <w:pPr>
              <w:pStyle w:val="Default"/>
              <w:jc w:val="both"/>
            </w:pPr>
            <w:r w:rsidRPr="000365C3">
              <w:t xml:space="preserve">1 </w:t>
            </w:r>
          </w:p>
        </w:tc>
        <w:tc>
          <w:tcPr>
            <w:tcW w:w="5528" w:type="dxa"/>
            <w:gridSpan w:val="2"/>
          </w:tcPr>
          <w:p w:rsidR="00C70FFB" w:rsidRPr="000365C3" w:rsidRDefault="006770E9" w:rsidP="000365C3">
            <w:pPr>
              <w:pStyle w:val="Default"/>
              <w:jc w:val="both"/>
            </w:pPr>
            <w:r w:rsidRPr="000365C3">
              <w:t xml:space="preserve">Дополнительная общеразвивающая программа </w:t>
            </w:r>
          </w:p>
          <w:p w:rsidR="006770E9" w:rsidRPr="000365C3" w:rsidRDefault="006770E9" w:rsidP="000365C3">
            <w:pPr>
              <w:pStyle w:val="Default"/>
              <w:jc w:val="both"/>
            </w:pPr>
            <w:r w:rsidRPr="000365C3">
              <w:t xml:space="preserve">«Баскетбол» </w:t>
            </w:r>
          </w:p>
        </w:tc>
        <w:tc>
          <w:tcPr>
            <w:tcW w:w="3402" w:type="dxa"/>
          </w:tcPr>
          <w:p w:rsidR="006770E9" w:rsidRPr="00B60F2A" w:rsidRDefault="006770E9" w:rsidP="000365C3">
            <w:pPr>
              <w:pStyle w:val="Default"/>
              <w:jc w:val="both"/>
              <w:rPr>
                <w:color w:val="auto"/>
              </w:rPr>
            </w:pPr>
            <w:r w:rsidRPr="00B60F2A">
              <w:rPr>
                <w:color w:val="auto"/>
              </w:rPr>
              <w:t>1</w:t>
            </w:r>
            <w:r w:rsidR="00B60F2A" w:rsidRPr="00B60F2A">
              <w:rPr>
                <w:color w:val="auto"/>
              </w:rPr>
              <w:t>0</w:t>
            </w:r>
            <w:r w:rsidR="005429FC">
              <w:rPr>
                <w:color w:val="auto"/>
              </w:rPr>
              <w:t>5</w:t>
            </w:r>
          </w:p>
        </w:tc>
      </w:tr>
      <w:tr w:rsidR="006770E9" w:rsidRPr="000365C3" w:rsidTr="00C70FFB">
        <w:trPr>
          <w:trHeight w:val="241"/>
        </w:trPr>
        <w:tc>
          <w:tcPr>
            <w:tcW w:w="534" w:type="dxa"/>
          </w:tcPr>
          <w:p w:rsidR="006770E9" w:rsidRPr="000365C3" w:rsidRDefault="006770E9" w:rsidP="000365C3">
            <w:pPr>
              <w:pStyle w:val="Default"/>
              <w:jc w:val="both"/>
            </w:pPr>
            <w:r w:rsidRPr="000365C3">
              <w:t xml:space="preserve">2 </w:t>
            </w:r>
          </w:p>
        </w:tc>
        <w:tc>
          <w:tcPr>
            <w:tcW w:w="5528" w:type="dxa"/>
            <w:gridSpan w:val="2"/>
          </w:tcPr>
          <w:p w:rsidR="00C70FFB" w:rsidRPr="000365C3" w:rsidRDefault="006770E9" w:rsidP="000365C3">
            <w:pPr>
              <w:pStyle w:val="Default"/>
              <w:jc w:val="both"/>
            </w:pPr>
            <w:r w:rsidRPr="000365C3">
              <w:t xml:space="preserve">Дополнительная общеразвивающая программа </w:t>
            </w:r>
          </w:p>
          <w:p w:rsidR="006770E9" w:rsidRPr="000365C3" w:rsidRDefault="006770E9" w:rsidP="000365C3">
            <w:pPr>
              <w:pStyle w:val="Default"/>
              <w:jc w:val="both"/>
            </w:pPr>
            <w:r w:rsidRPr="000365C3">
              <w:t xml:space="preserve">«Футбол» </w:t>
            </w:r>
          </w:p>
        </w:tc>
        <w:tc>
          <w:tcPr>
            <w:tcW w:w="3402" w:type="dxa"/>
          </w:tcPr>
          <w:p w:rsidR="006770E9" w:rsidRPr="00B60F2A" w:rsidRDefault="005429FC" w:rsidP="000365C3">
            <w:pPr>
              <w:pStyle w:val="Default"/>
              <w:jc w:val="both"/>
              <w:rPr>
                <w:color w:val="auto"/>
              </w:rPr>
            </w:pPr>
            <w:r>
              <w:rPr>
                <w:color w:val="auto"/>
              </w:rPr>
              <w:t>45</w:t>
            </w:r>
          </w:p>
        </w:tc>
      </w:tr>
      <w:tr w:rsidR="00D71980" w:rsidRPr="000365C3" w:rsidTr="00C70FFB">
        <w:trPr>
          <w:trHeight w:val="241"/>
        </w:trPr>
        <w:tc>
          <w:tcPr>
            <w:tcW w:w="534" w:type="dxa"/>
          </w:tcPr>
          <w:p w:rsidR="00D71980" w:rsidRPr="000365C3" w:rsidRDefault="00D71980" w:rsidP="000365C3">
            <w:pPr>
              <w:pStyle w:val="Default"/>
              <w:jc w:val="both"/>
            </w:pPr>
            <w:r>
              <w:t>3</w:t>
            </w:r>
          </w:p>
        </w:tc>
        <w:tc>
          <w:tcPr>
            <w:tcW w:w="5528" w:type="dxa"/>
            <w:gridSpan w:val="2"/>
          </w:tcPr>
          <w:p w:rsidR="00D71980" w:rsidRPr="000365C3" w:rsidRDefault="00D71980" w:rsidP="00D71980">
            <w:pPr>
              <w:pStyle w:val="Default"/>
              <w:jc w:val="both"/>
            </w:pPr>
            <w:r w:rsidRPr="000365C3">
              <w:t xml:space="preserve">Дополнительная общеразвивающая программа </w:t>
            </w:r>
          </w:p>
          <w:p w:rsidR="00D71980" w:rsidRPr="000365C3" w:rsidRDefault="00D71980" w:rsidP="000365C3">
            <w:pPr>
              <w:pStyle w:val="Default"/>
              <w:jc w:val="both"/>
            </w:pPr>
            <w:r>
              <w:t>«Легкая атлетика»</w:t>
            </w:r>
          </w:p>
        </w:tc>
        <w:tc>
          <w:tcPr>
            <w:tcW w:w="3402" w:type="dxa"/>
          </w:tcPr>
          <w:p w:rsidR="00D71980" w:rsidRPr="00B60F2A" w:rsidRDefault="005429FC" w:rsidP="000365C3">
            <w:pPr>
              <w:pStyle w:val="Default"/>
              <w:jc w:val="both"/>
              <w:rPr>
                <w:color w:val="auto"/>
              </w:rPr>
            </w:pPr>
            <w:r>
              <w:rPr>
                <w:color w:val="auto"/>
              </w:rPr>
              <w:t>30</w:t>
            </w:r>
          </w:p>
        </w:tc>
      </w:tr>
      <w:tr w:rsidR="00D71980" w:rsidRPr="000365C3" w:rsidTr="00C70FFB">
        <w:trPr>
          <w:trHeight w:val="241"/>
        </w:trPr>
        <w:tc>
          <w:tcPr>
            <w:tcW w:w="534" w:type="dxa"/>
          </w:tcPr>
          <w:p w:rsidR="00D71980" w:rsidRPr="000365C3" w:rsidRDefault="00D71980" w:rsidP="000365C3">
            <w:pPr>
              <w:pStyle w:val="Default"/>
              <w:jc w:val="both"/>
            </w:pPr>
            <w:r>
              <w:t>4</w:t>
            </w:r>
          </w:p>
        </w:tc>
        <w:tc>
          <w:tcPr>
            <w:tcW w:w="5528" w:type="dxa"/>
            <w:gridSpan w:val="2"/>
          </w:tcPr>
          <w:p w:rsidR="00D71980" w:rsidRPr="000365C3" w:rsidRDefault="00D71980" w:rsidP="00D71980">
            <w:pPr>
              <w:pStyle w:val="Default"/>
              <w:jc w:val="both"/>
            </w:pPr>
            <w:r w:rsidRPr="000365C3">
              <w:t xml:space="preserve">Дополнительная общеразвивающая программа </w:t>
            </w:r>
          </w:p>
          <w:p w:rsidR="00D71980" w:rsidRPr="000365C3" w:rsidRDefault="00D71980" w:rsidP="000365C3">
            <w:pPr>
              <w:pStyle w:val="Default"/>
              <w:jc w:val="both"/>
            </w:pPr>
            <w:r>
              <w:t>«Гиревой спорт»</w:t>
            </w:r>
          </w:p>
        </w:tc>
        <w:tc>
          <w:tcPr>
            <w:tcW w:w="3402" w:type="dxa"/>
          </w:tcPr>
          <w:p w:rsidR="00D71980" w:rsidRPr="00B60F2A" w:rsidRDefault="00D71980" w:rsidP="000365C3">
            <w:pPr>
              <w:pStyle w:val="Default"/>
              <w:jc w:val="both"/>
              <w:rPr>
                <w:color w:val="auto"/>
              </w:rPr>
            </w:pPr>
            <w:r w:rsidRPr="00B60F2A">
              <w:rPr>
                <w:color w:val="auto"/>
              </w:rPr>
              <w:t>15</w:t>
            </w:r>
          </w:p>
        </w:tc>
      </w:tr>
      <w:tr w:rsidR="006770E9" w:rsidRPr="000365C3" w:rsidTr="00C70FFB">
        <w:trPr>
          <w:trHeight w:val="109"/>
        </w:trPr>
        <w:tc>
          <w:tcPr>
            <w:tcW w:w="2943" w:type="dxa"/>
            <w:gridSpan w:val="2"/>
          </w:tcPr>
          <w:p w:rsidR="006770E9" w:rsidRPr="000365C3" w:rsidRDefault="006770E9" w:rsidP="000365C3">
            <w:pPr>
              <w:pStyle w:val="Default"/>
              <w:jc w:val="both"/>
            </w:pPr>
            <w:r w:rsidRPr="000365C3">
              <w:t xml:space="preserve">Всего учащихся: </w:t>
            </w:r>
          </w:p>
        </w:tc>
        <w:tc>
          <w:tcPr>
            <w:tcW w:w="6521" w:type="dxa"/>
            <w:gridSpan w:val="2"/>
          </w:tcPr>
          <w:p w:rsidR="006770E9" w:rsidRPr="000365C3" w:rsidRDefault="00B60F2A" w:rsidP="000365C3">
            <w:pPr>
              <w:pStyle w:val="Default"/>
              <w:jc w:val="both"/>
            </w:pPr>
            <w:r>
              <w:t>19</w:t>
            </w:r>
            <w:r w:rsidR="005429FC">
              <w:t>5</w:t>
            </w:r>
          </w:p>
        </w:tc>
      </w:tr>
    </w:tbl>
    <w:p w:rsidR="006770E9" w:rsidRPr="00C70FFB" w:rsidRDefault="006770E9" w:rsidP="000365C3">
      <w:pPr>
        <w:pStyle w:val="Default"/>
        <w:ind w:firstLine="709"/>
        <w:jc w:val="both"/>
        <w:rPr>
          <w:color w:val="auto"/>
          <w:sz w:val="26"/>
          <w:szCs w:val="26"/>
        </w:rPr>
      </w:pPr>
      <w:r w:rsidRPr="00C70FFB">
        <w:rPr>
          <w:sz w:val="26"/>
          <w:szCs w:val="26"/>
        </w:rPr>
        <w:t xml:space="preserve">Реализация дополнительных общеобразовательных программ в учреждении осуществляется в соответствии с пунктом 1 статьи 84 </w:t>
      </w:r>
      <w:r w:rsidRPr="00C70FFB">
        <w:rPr>
          <w:color w:val="auto"/>
          <w:sz w:val="26"/>
          <w:szCs w:val="26"/>
        </w:rPr>
        <w:t xml:space="preserve">Федерального закона от 29 декабря 2012 года N 273-ФЗ и направлена на: </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 физическое воспитание личности, </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 приобретение знаний, умений и навыков в области физической культуры и спорта, </w:t>
      </w:r>
    </w:p>
    <w:p w:rsidR="006770E9" w:rsidRPr="00C70FFB" w:rsidRDefault="006770E9" w:rsidP="000365C3">
      <w:pPr>
        <w:pStyle w:val="Default"/>
        <w:ind w:firstLine="709"/>
        <w:jc w:val="both"/>
        <w:rPr>
          <w:color w:val="auto"/>
          <w:sz w:val="26"/>
          <w:szCs w:val="26"/>
        </w:rPr>
      </w:pPr>
      <w:r w:rsidRPr="00C70FFB">
        <w:rPr>
          <w:color w:val="auto"/>
          <w:sz w:val="26"/>
          <w:szCs w:val="26"/>
        </w:rPr>
        <w:lastRenderedPageBreak/>
        <w:t xml:space="preserve">- физическое совершенствование, формирование культуры здорового и безопасного образа жизни, </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 укрепление здоровья, </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 выявление и отбор наиболее одаренных детей и подростков, </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 создание условий для прохождения спортивной подготовки, </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 подготовку кадров в области физической культуры и спорта. </w:t>
      </w:r>
    </w:p>
    <w:p w:rsidR="006770E9" w:rsidRPr="00C70FFB" w:rsidRDefault="006770E9" w:rsidP="000365C3">
      <w:pPr>
        <w:pStyle w:val="Default"/>
        <w:ind w:firstLine="709"/>
        <w:jc w:val="both"/>
        <w:rPr>
          <w:color w:val="auto"/>
          <w:sz w:val="26"/>
          <w:szCs w:val="26"/>
        </w:rPr>
      </w:pPr>
      <w:r w:rsidRPr="00C70FFB">
        <w:rPr>
          <w:color w:val="auto"/>
          <w:sz w:val="26"/>
          <w:szCs w:val="26"/>
        </w:rPr>
        <w:t>Все программы разработаны в соответствии с</w:t>
      </w:r>
      <w:r w:rsidR="00C70FFB" w:rsidRPr="00C70FFB">
        <w:rPr>
          <w:color w:val="auto"/>
          <w:sz w:val="26"/>
          <w:szCs w:val="26"/>
        </w:rPr>
        <w:t xml:space="preserve"> нормативными правовыми актами. </w:t>
      </w:r>
      <w:r w:rsidRPr="00C70FFB">
        <w:rPr>
          <w:color w:val="auto"/>
          <w:sz w:val="26"/>
          <w:szCs w:val="26"/>
        </w:rPr>
        <w:t xml:space="preserve">Дополнительные общеразвивающие программы направлены на физическое воспитание личности, выявление одаренных детей, получение ими начальных знаний о физической культуре и спорте. </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Сроки реализации программ: </w:t>
      </w:r>
    </w:p>
    <w:p w:rsidR="006770E9" w:rsidRPr="00C70FFB" w:rsidRDefault="006770E9" w:rsidP="000365C3">
      <w:pPr>
        <w:pStyle w:val="Default"/>
        <w:ind w:firstLine="709"/>
        <w:jc w:val="both"/>
        <w:rPr>
          <w:color w:val="auto"/>
          <w:sz w:val="26"/>
          <w:szCs w:val="26"/>
        </w:rPr>
      </w:pPr>
      <w:r w:rsidRPr="00C70FFB">
        <w:rPr>
          <w:color w:val="auto"/>
          <w:sz w:val="26"/>
          <w:szCs w:val="26"/>
        </w:rPr>
        <w:t>-дополнительные общеобразовательные общеразвивающие программы физкультурно-спортивной направленности «Баскетбол» – 3 года;</w:t>
      </w:r>
    </w:p>
    <w:p w:rsidR="006770E9" w:rsidRDefault="006770E9" w:rsidP="000365C3">
      <w:pPr>
        <w:pStyle w:val="Default"/>
        <w:ind w:firstLine="709"/>
        <w:jc w:val="both"/>
        <w:rPr>
          <w:color w:val="auto"/>
          <w:sz w:val="26"/>
          <w:szCs w:val="26"/>
        </w:rPr>
      </w:pPr>
      <w:r w:rsidRPr="00C70FFB">
        <w:rPr>
          <w:color w:val="auto"/>
          <w:sz w:val="26"/>
          <w:szCs w:val="26"/>
        </w:rPr>
        <w:t>-дополнительные общеобразовательные общеразвивающие программы физкультурно-спортивной н</w:t>
      </w:r>
      <w:r w:rsidR="00D71980">
        <w:rPr>
          <w:color w:val="auto"/>
          <w:sz w:val="26"/>
          <w:szCs w:val="26"/>
        </w:rPr>
        <w:t>аправленности «Футбол» – 4 года;</w:t>
      </w:r>
    </w:p>
    <w:p w:rsidR="00D71980" w:rsidRDefault="00D71980" w:rsidP="00D71980">
      <w:pPr>
        <w:pStyle w:val="Default"/>
        <w:ind w:firstLine="709"/>
        <w:jc w:val="both"/>
        <w:rPr>
          <w:color w:val="auto"/>
          <w:sz w:val="26"/>
          <w:szCs w:val="26"/>
        </w:rPr>
      </w:pPr>
      <w:r w:rsidRPr="00C70FFB">
        <w:rPr>
          <w:color w:val="auto"/>
          <w:sz w:val="26"/>
          <w:szCs w:val="26"/>
        </w:rPr>
        <w:t>-дополнительные общеобразовательные общеразвивающие программы физкультурно-спортивной н</w:t>
      </w:r>
      <w:r>
        <w:rPr>
          <w:color w:val="auto"/>
          <w:sz w:val="26"/>
          <w:szCs w:val="26"/>
        </w:rPr>
        <w:t xml:space="preserve">аправленности «Легкая атлетика» – </w:t>
      </w:r>
      <w:r w:rsidR="00B60F2A" w:rsidRPr="00B60F2A">
        <w:rPr>
          <w:color w:val="auto"/>
          <w:sz w:val="26"/>
          <w:szCs w:val="26"/>
        </w:rPr>
        <w:t>2</w:t>
      </w:r>
      <w:r>
        <w:rPr>
          <w:color w:val="auto"/>
          <w:sz w:val="26"/>
          <w:szCs w:val="26"/>
        </w:rPr>
        <w:t>года;</w:t>
      </w:r>
    </w:p>
    <w:p w:rsidR="00D71980" w:rsidRDefault="00D71980" w:rsidP="00D71980">
      <w:pPr>
        <w:pStyle w:val="Default"/>
        <w:ind w:firstLine="709"/>
        <w:jc w:val="both"/>
        <w:rPr>
          <w:color w:val="auto"/>
          <w:sz w:val="26"/>
          <w:szCs w:val="26"/>
        </w:rPr>
      </w:pPr>
      <w:r w:rsidRPr="00C70FFB">
        <w:rPr>
          <w:color w:val="auto"/>
          <w:sz w:val="26"/>
          <w:szCs w:val="26"/>
        </w:rPr>
        <w:t>-дополнительные общеобразовательные общеразвивающие программы физкультурно-спортивной н</w:t>
      </w:r>
      <w:r>
        <w:rPr>
          <w:color w:val="auto"/>
          <w:sz w:val="26"/>
          <w:szCs w:val="26"/>
        </w:rPr>
        <w:t xml:space="preserve">аправленности «Гиревой спорт» – </w:t>
      </w:r>
      <w:r w:rsidR="00B60F2A" w:rsidRPr="00B60F2A">
        <w:rPr>
          <w:color w:val="auto"/>
          <w:sz w:val="26"/>
          <w:szCs w:val="26"/>
        </w:rPr>
        <w:t>6</w:t>
      </w:r>
      <w:r w:rsidR="005429FC">
        <w:rPr>
          <w:color w:val="auto"/>
          <w:sz w:val="26"/>
          <w:szCs w:val="26"/>
        </w:rPr>
        <w:t xml:space="preserve"> лет</w:t>
      </w:r>
      <w:r>
        <w:rPr>
          <w:color w:val="auto"/>
          <w:sz w:val="26"/>
          <w:szCs w:val="26"/>
        </w:rPr>
        <w:t>;</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Все программы включают два направления деятельности: развитие специализированных, предметных интересов и умений и организация педагогом дополнительного образования воспитательной деятельности с целью развития личностных качеств учащихся и формирования сплочённого коллектива. </w:t>
      </w:r>
    </w:p>
    <w:p w:rsidR="006770E9" w:rsidRPr="00C70FFB" w:rsidRDefault="006770E9" w:rsidP="000365C3">
      <w:pPr>
        <w:pStyle w:val="Default"/>
        <w:ind w:firstLine="709"/>
        <w:jc w:val="both"/>
        <w:rPr>
          <w:color w:val="auto"/>
          <w:sz w:val="26"/>
          <w:szCs w:val="26"/>
        </w:rPr>
      </w:pPr>
      <w:r w:rsidRPr="00C70FFB">
        <w:rPr>
          <w:color w:val="auto"/>
          <w:sz w:val="26"/>
          <w:szCs w:val="26"/>
        </w:rPr>
        <w:t>Содержание образовательного процесса реализуется в учебном плане Учреждения, который определяет основные направления в подготовке учащихся</w:t>
      </w:r>
      <w:r w:rsidRPr="00C70FFB">
        <w:rPr>
          <w:b/>
          <w:bCs/>
          <w:color w:val="auto"/>
          <w:sz w:val="26"/>
          <w:szCs w:val="26"/>
        </w:rPr>
        <w:t xml:space="preserve">. </w:t>
      </w:r>
    </w:p>
    <w:p w:rsidR="006770E9" w:rsidRPr="00C70FFB" w:rsidRDefault="00B60F2A" w:rsidP="000365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Учебные планы</w:t>
      </w:r>
      <w:r w:rsidR="006770E9" w:rsidRPr="00C70FFB">
        <w:rPr>
          <w:rFonts w:ascii="Times New Roman" w:hAnsi="Times New Roman" w:cs="Times New Roman"/>
          <w:sz w:val="26"/>
          <w:szCs w:val="26"/>
        </w:rPr>
        <w:t xml:space="preserve"> составлены в соотве</w:t>
      </w:r>
      <w:r w:rsidR="005429FC">
        <w:rPr>
          <w:rFonts w:ascii="Times New Roman" w:hAnsi="Times New Roman" w:cs="Times New Roman"/>
          <w:sz w:val="26"/>
          <w:szCs w:val="26"/>
        </w:rPr>
        <w:t xml:space="preserve">тствии с Федеральным Законом </w:t>
      </w:r>
      <w:r w:rsidR="006770E9" w:rsidRPr="00C70FFB">
        <w:rPr>
          <w:rFonts w:ascii="Times New Roman" w:hAnsi="Times New Roman" w:cs="Times New Roman"/>
          <w:sz w:val="26"/>
          <w:szCs w:val="26"/>
        </w:rPr>
        <w:t xml:space="preserve">«Об образовании в Российской Федерации», Приказом Министерства </w:t>
      </w:r>
      <w:r w:rsidR="005429FC">
        <w:rPr>
          <w:rFonts w:ascii="Times New Roman" w:hAnsi="Times New Roman" w:cs="Times New Roman"/>
          <w:sz w:val="26"/>
          <w:szCs w:val="26"/>
        </w:rPr>
        <w:t xml:space="preserve">Просвещения Российской Федерации от 27.07.2022 </w:t>
      </w:r>
      <w:r w:rsidR="006770E9" w:rsidRPr="00C70FFB">
        <w:rPr>
          <w:rFonts w:ascii="Times New Roman" w:hAnsi="Times New Roman" w:cs="Times New Roman"/>
          <w:sz w:val="26"/>
          <w:szCs w:val="26"/>
        </w:rPr>
        <w:t>г. №</w:t>
      </w:r>
      <w:r w:rsidR="005429FC">
        <w:rPr>
          <w:rFonts w:ascii="Times New Roman" w:hAnsi="Times New Roman" w:cs="Times New Roman"/>
          <w:sz w:val="26"/>
          <w:szCs w:val="26"/>
        </w:rPr>
        <w:t>629</w:t>
      </w:r>
      <w:r w:rsidR="006770E9" w:rsidRPr="00C70FFB">
        <w:rPr>
          <w:rFonts w:ascii="Times New Roman" w:hAnsi="Times New Roman" w:cs="Times New Roman"/>
          <w:sz w:val="26"/>
          <w:szCs w:val="26"/>
        </w:rPr>
        <w:t xml:space="preserve"> «Об утверждении Порядка организации и осуществления образовательной деятельности по дополнительным общеобразовательным программам», Уставом Учреждения, требований СанПиН 2.4.4.3172-14 к учреждениям дополнительного образования. Учебный план учреждения разработан с учетом материально- технической базы, квалификации педагогических кадров, социального заказа обучающихся и родителей, исходя из цели и основных задач учреждения. Структура учебного плана включает: направленность, количество учебных часов, число обучающихся, групп и часов по годам обучения, год обучения и недельную часовую нагрузку на каждую учебную группу, количество часов на индивидуальное обучение. Учебный план учреждения рассчитан на </w:t>
      </w:r>
      <w:r>
        <w:rPr>
          <w:rFonts w:ascii="Times New Roman" w:hAnsi="Times New Roman" w:cs="Times New Roman"/>
          <w:sz w:val="26"/>
          <w:szCs w:val="26"/>
        </w:rPr>
        <w:t>35</w:t>
      </w:r>
      <w:r w:rsidR="00D80993" w:rsidRPr="00C70FFB">
        <w:rPr>
          <w:rFonts w:ascii="Times New Roman" w:hAnsi="Times New Roman" w:cs="Times New Roman"/>
          <w:sz w:val="26"/>
          <w:szCs w:val="26"/>
        </w:rPr>
        <w:t xml:space="preserve"> недель</w:t>
      </w:r>
      <w:r w:rsidR="006770E9" w:rsidRPr="00C70FFB">
        <w:rPr>
          <w:rFonts w:ascii="Times New Roman" w:hAnsi="Times New Roman" w:cs="Times New Roman"/>
          <w:sz w:val="26"/>
          <w:szCs w:val="26"/>
        </w:rPr>
        <w:t xml:space="preserve">. </w:t>
      </w:r>
    </w:p>
    <w:p w:rsidR="006770E9" w:rsidRPr="00C70FFB" w:rsidRDefault="006770E9" w:rsidP="000365C3">
      <w:pPr>
        <w:pStyle w:val="Default"/>
        <w:ind w:firstLine="709"/>
        <w:jc w:val="both"/>
        <w:rPr>
          <w:color w:val="auto"/>
          <w:sz w:val="26"/>
          <w:szCs w:val="26"/>
        </w:rPr>
      </w:pPr>
      <w:r w:rsidRPr="00C70FFB">
        <w:rPr>
          <w:color w:val="auto"/>
          <w:sz w:val="26"/>
          <w:szCs w:val="26"/>
        </w:rPr>
        <w:t xml:space="preserve">В соответствии с учебным планом составляется график (расписание) занятий в течение недели. </w:t>
      </w:r>
    </w:p>
    <w:p w:rsidR="006770E9" w:rsidRPr="00C70FFB" w:rsidRDefault="006770E9" w:rsidP="000365C3">
      <w:pPr>
        <w:pStyle w:val="Default"/>
        <w:ind w:firstLine="709"/>
        <w:jc w:val="both"/>
        <w:rPr>
          <w:color w:val="auto"/>
          <w:sz w:val="26"/>
          <w:szCs w:val="26"/>
        </w:rPr>
      </w:pPr>
      <w:r w:rsidRPr="00C70FFB">
        <w:rPr>
          <w:color w:val="auto"/>
          <w:sz w:val="26"/>
          <w:szCs w:val="26"/>
        </w:rPr>
        <w:t>Достижения обучающихся как результат реализации дополнительных общеобразовательных программ</w:t>
      </w:r>
      <w:r w:rsidR="0006698C" w:rsidRPr="00C70FFB">
        <w:rPr>
          <w:color w:val="auto"/>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986"/>
        <w:gridCol w:w="986"/>
        <w:gridCol w:w="986"/>
        <w:gridCol w:w="1060"/>
      </w:tblGrid>
      <w:tr w:rsidR="0006698C" w:rsidRPr="00F21CCB" w:rsidTr="00D80993">
        <w:tc>
          <w:tcPr>
            <w:tcW w:w="4786" w:type="dxa"/>
          </w:tcPr>
          <w:p w:rsidR="0006698C" w:rsidRPr="00F21CCB" w:rsidRDefault="0006698C"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 xml:space="preserve">Уровень </w:t>
            </w:r>
          </w:p>
        </w:tc>
        <w:tc>
          <w:tcPr>
            <w:tcW w:w="0" w:type="auto"/>
          </w:tcPr>
          <w:p w:rsidR="0006698C" w:rsidRPr="00F21CCB" w:rsidRDefault="0006698C"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1 место</w:t>
            </w:r>
          </w:p>
        </w:tc>
        <w:tc>
          <w:tcPr>
            <w:tcW w:w="0" w:type="auto"/>
          </w:tcPr>
          <w:p w:rsidR="0006698C" w:rsidRPr="00F21CCB" w:rsidRDefault="0006698C"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2 место</w:t>
            </w:r>
          </w:p>
        </w:tc>
        <w:tc>
          <w:tcPr>
            <w:tcW w:w="0" w:type="auto"/>
          </w:tcPr>
          <w:p w:rsidR="0006698C" w:rsidRPr="00F21CCB" w:rsidRDefault="0006698C"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3 место</w:t>
            </w:r>
          </w:p>
        </w:tc>
        <w:tc>
          <w:tcPr>
            <w:tcW w:w="0" w:type="auto"/>
          </w:tcPr>
          <w:p w:rsidR="0006698C" w:rsidRPr="00F21CCB" w:rsidRDefault="0006698C"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 xml:space="preserve">Участие </w:t>
            </w:r>
          </w:p>
        </w:tc>
      </w:tr>
      <w:tr w:rsidR="0006698C" w:rsidRPr="00F21CCB" w:rsidTr="00D80993">
        <w:tc>
          <w:tcPr>
            <w:tcW w:w="4786" w:type="dxa"/>
          </w:tcPr>
          <w:p w:rsidR="0006698C" w:rsidRPr="00F21CCB" w:rsidRDefault="0006698C"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Всероссийские соревнования</w:t>
            </w:r>
          </w:p>
        </w:tc>
        <w:tc>
          <w:tcPr>
            <w:tcW w:w="0" w:type="auto"/>
          </w:tcPr>
          <w:p w:rsidR="0006698C" w:rsidRPr="00F21CCB" w:rsidRDefault="0006698C" w:rsidP="000365C3">
            <w:pPr>
              <w:spacing w:after="0" w:line="240" w:lineRule="auto"/>
              <w:jc w:val="both"/>
              <w:rPr>
                <w:rFonts w:ascii="Times New Roman" w:hAnsi="Times New Roman" w:cs="Times New Roman"/>
                <w:sz w:val="24"/>
                <w:szCs w:val="24"/>
              </w:rPr>
            </w:pPr>
          </w:p>
        </w:tc>
        <w:tc>
          <w:tcPr>
            <w:tcW w:w="0" w:type="auto"/>
          </w:tcPr>
          <w:p w:rsidR="0006698C" w:rsidRPr="00F21CCB" w:rsidRDefault="002920D1"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06698C" w:rsidRPr="00F21CCB" w:rsidRDefault="002920D1"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6698C" w:rsidRPr="00F21CCB" w:rsidRDefault="002920D1"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rsidR="0006698C" w:rsidRPr="00F21CCB" w:rsidTr="00D80993">
        <w:tc>
          <w:tcPr>
            <w:tcW w:w="4786" w:type="dxa"/>
          </w:tcPr>
          <w:p w:rsidR="0006698C" w:rsidRPr="00F21CCB" w:rsidRDefault="0006698C"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Чемпионат и первенство Орловской области</w:t>
            </w:r>
          </w:p>
        </w:tc>
        <w:tc>
          <w:tcPr>
            <w:tcW w:w="0" w:type="auto"/>
          </w:tcPr>
          <w:p w:rsidR="0006698C" w:rsidRPr="00F21CCB" w:rsidRDefault="00E56467"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1</w:t>
            </w:r>
          </w:p>
        </w:tc>
        <w:tc>
          <w:tcPr>
            <w:tcW w:w="0" w:type="auto"/>
          </w:tcPr>
          <w:p w:rsidR="0006698C" w:rsidRPr="00F21CCB"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6698C" w:rsidRPr="00F21CCB"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6698C" w:rsidRPr="00F21CCB"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p>
        </w:tc>
      </w:tr>
      <w:tr w:rsidR="0006698C" w:rsidRPr="00F21CCB" w:rsidTr="00D80993">
        <w:tc>
          <w:tcPr>
            <w:tcW w:w="4786" w:type="dxa"/>
          </w:tcPr>
          <w:p w:rsidR="0006698C" w:rsidRPr="00F21CCB" w:rsidRDefault="0006698C" w:rsidP="000365C3">
            <w:pPr>
              <w:spacing w:after="0" w:line="240" w:lineRule="auto"/>
              <w:jc w:val="both"/>
              <w:rPr>
                <w:rFonts w:ascii="Times New Roman" w:hAnsi="Times New Roman" w:cs="Times New Roman"/>
                <w:sz w:val="24"/>
                <w:szCs w:val="24"/>
              </w:rPr>
            </w:pPr>
            <w:r w:rsidRPr="00F21CCB">
              <w:rPr>
                <w:rFonts w:ascii="Times New Roman" w:hAnsi="Times New Roman" w:cs="Times New Roman"/>
                <w:sz w:val="24"/>
                <w:szCs w:val="24"/>
              </w:rPr>
              <w:t>Межрайонные и зональные соревнования</w:t>
            </w:r>
          </w:p>
        </w:tc>
        <w:tc>
          <w:tcPr>
            <w:tcW w:w="0" w:type="auto"/>
          </w:tcPr>
          <w:p w:rsidR="0006698C" w:rsidRPr="00F21CCB"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06698C" w:rsidRPr="00F21CCB" w:rsidRDefault="0006698C" w:rsidP="000365C3">
            <w:pPr>
              <w:spacing w:after="0" w:line="240" w:lineRule="auto"/>
              <w:jc w:val="both"/>
              <w:rPr>
                <w:rFonts w:ascii="Times New Roman" w:hAnsi="Times New Roman" w:cs="Times New Roman"/>
                <w:sz w:val="24"/>
                <w:szCs w:val="24"/>
              </w:rPr>
            </w:pPr>
          </w:p>
        </w:tc>
        <w:tc>
          <w:tcPr>
            <w:tcW w:w="0" w:type="auto"/>
          </w:tcPr>
          <w:p w:rsidR="0006698C" w:rsidRPr="00F21CCB" w:rsidRDefault="0006698C" w:rsidP="000365C3">
            <w:pPr>
              <w:spacing w:after="0" w:line="240" w:lineRule="auto"/>
              <w:jc w:val="both"/>
              <w:rPr>
                <w:rFonts w:ascii="Times New Roman" w:hAnsi="Times New Roman" w:cs="Times New Roman"/>
                <w:sz w:val="24"/>
                <w:szCs w:val="24"/>
              </w:rPr>
            </w:pPr>
          </w:p>
        </w:tc>
        <w:tc>
          <w:tcPr>
            <w:tcW w:w="0" w:type="auto"/>
          </w:tcPr>
          <w:p w:rsidR="0006698C" w:rsidRPr="00F21CCB"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p>
        </w:tc>
      </w:tr>
    </w:tbl>
    <w:p w:rsidR="00160F00" w:rsidRPr="00C70FFB" w:rsidRDefault="00160F00" w:rsidP="000365C3">
      <w:pPr>
        <w:pStyle w:val="Default"/>
        <w:ind w:firstLine="709"/>
        <w:jc w:val="both"/>
        <w:rPr>
          <w:color w:val="auto"/>
          <w:sz w:val="26"/>
          <w:szCs w:val="26"/>
        </w:rPr>
      </w:pPr>
      <w:r w:rsidRPr="00C70FFB">
        <w:rPr>
          <w:color w:val="auto"/>
          <w:sz w:val="26"/>
          <w:szCs w:val="26"/>
        </w:rPr>
        <w:lastRenderedPageBreak/>
        <w:t xml:space="preserve">Прослеживается положительная динамика образовательных результатов, характеризующихся значимыми достижениями и победами одаренных детей. </w:t>
      </w:r>
    </w:p>
    <w:p w:rsidR="00160F00" w:rsidRPr="00C70FFB" w:rsidRDefault="00160F00" w:rsidP="000365C3">
      <w:pPr>
        <w:pStyle w:val="Default"/>
        <w:ind w:firstLine="709"/>
        <w:jc w:val="both"/>
        <w:rPr>
          <w:color w:val="auto"/>
          <w:sz w:val="26"/>
          <w:szCs w:val="26"/>
        </w:rPr>
      </w:pPr>
      <w:r w:rsidRPr="00C70FFB">
        <w:rPr>
          <w:color w:val="auto"/>
          <w:sz w:val="26"/>
          <w:szCs w:val="26"/>
        </w:rPr>
        <w:t xml:space="preserve">На протяжении нескольких лет, в учреждении сохраняется положительная динамика общего количества проведенных мероприятий. Все большее количество участников образовательного процесса имеет возможность повышать свой </w:t>
      </w:r>
      <w:r w:rsidR="00E56467" w:rsidRPr="00C70FFB">
        <w:rPr>
          <w:color w:val="auto"/>
          <w:sz w:val="26"/>
          <w:szCs w:val="26"/>
        </w:rPr>
        <w:t>физкультурно-</w:t>
      </w:r>
      <w:r w:rsidRPr="00C70FFB">
        <w:rPr>
          <w:color w:val="auto"/>
          <w:sz w:val="26"/>
          <w:szCs w:val="26"/>
        </w:rPr>
        <w:t xml:space="preserve">спортивный уровень. </w:t>
      </w:r>
    </w:p>
    <w:p w:rsidR="00160F00" w:rsidRPr="00C70FFB" w:rsidRDefault="00160F00" w:rsidP="000365C3">
      <w:pPr>
        <w:pStyle w:val="Default"/>
        <w:ind w:firstLine="709"/>
        <w:jc w:val="both"/>
        <w:rPr>
          <w:color w:val="auto"/>
          <w:sz w:val="26"/>
          <w:szCs w:val="26"/>
        </w:rPr>
      </w:pPr>
      <w:r w:rsidRPr="00C70FFB">
        <w:rPr>
          <w:bCs/>
          <w:color w:val="auto"/>
          <w:sz w:val="26"/>
          <w:szCs w:val="26"/>
        </w:rPr>
        <w:t>Вывод</w:t>
      </w:r>
      <w:r w:rsidRPr="00C70FFB">
        <w:rPr>
          <w:b/>
          <w:bCs/>
          <w:color w:val="auto"/>
          <w:sz w:val="26"/>
          <w:szCs w:val="26"/>
        </w:rPr>
        <w:t xml:space="preserve">. </w:t>
      </w:r>
      <w:r w:rsidRPr="00C70FFB">
        <w:rPr>
          <w:color w:val="auto"/>
          <w:sz w:val="26"/>
          <w:szCs w:val="26"/>
        </w:rPr>
        <w:t>Содержание и качество подготовки обучающихся соответствует современным требованиям, предъявляемым к организациям дополнительного образования. Программное обеспечение учебного процесса отвечает целям и задачам учреждения как пространства, в котором обучающимся создаются условия для свободного выбора сферы деятельности и самореализации.Освоение учебного материала обучающимися находится на достаточно</w:t>
      </w:r>
      <w:r w:rsidR="00E56467" w:rsidRPr="00C70FFB">
        <w:rPr>
          <w:color w:val="auto"/>
          <w:sz w:val="26"/>
          <w:szCs w:val="26"/>
        </w:rPr>
        <w:t>м</w:t>
      </w:r>
      <w:r w:rsidRPr="00C70FFB">
        <w:rPr>
          <w:color w:val="auto"/>
          <w:sz w:val="26"/>
          <w:szCs w:val="26"/>
        </w:rPr>
        <w:t xml:space="preserve"> уровне, что подтверждается показателями участия в соревнованиях. </w:t>
      </w:r>
    </w:p>
    <w:p w:rsidR="002854AF" w:rsidRPr="00C70FFB" w:rsidRDefault="00160F00" w:rsidP="000365C3">
      <w:pPr>
        <w:spacing w:after="0" w:line="240" w:lineRule="auto"/>
        <w:ind w:firstLine="709"/>
        <w:jc w:val="both"/>
        <w:rPr>
          <w:rFonts w:ascii="Times New Roman" w:hAnsi="Times New Roman" w:cs="Times New Roman"/>
          <w:b/>
          <w:bCs/>
          <w:sz w:val="26"/>
          <w:szCs w:val="26"/>
        </w:rPr>
      </w:pPr>
      <w:r w:rsidRPr="00C70FFB">
        <w:rPr>
          <w:rFonts w:ascii="Times New Roman" w:hAnsi="Times New Roman" w:cs="Times New Roman"/>
          <w:b/>
          <w:bCs/>
          <w:sz w:val="26"/>
          <w:szCs w:val="26"/>
        </w:rPr>
        <w:t>1.4. Оценка организации учебного процесса</w:t>
      </w:r>
    </w:p>
    <w:p w:rsidR="00E56467" w:rsidRPr="00C70FFB" w:rsidRDefault="00E56467" w:rsidP="000365C3">
      <w:pPr>
        <w:pStyle w:val="Default"/>
        <w:ind w:firstLine="709"/>
        <w:jc w:val="both"/>
        <w:rPr>
          <w:sz w:val="26"/>
          <w:szCs w:val="26"/>
        </w:rPr>
      </w:pPr>
      <w:r w:rsidRPr="00C70FFB">
        <w:rPr>
          <w:sz w:val="26"/>
          <w:szCs w:val="26"/>
        </w:rPr>
        <w:t xml:space="preserve">Учебный год в </w:t>
      </w:r>
      <w:r w:rsidR="00345933" w:rsidRPr="00C70FFB">
        <w:rPr>
          <w:sz w:val="26"/>
          <w:szCs w:val="26"/>
        </w:rPr>
        <w:t xml:space="preserve">учреждении начинается 1сентября. </w:t>
      </w:r>
      <w:r w:rsidRPr="00C70FFB">
        <w:rPr>
          <w:sz w:val="26"/>
          <w:szCs w:val="26"/>
        </w:rPr>
        <w:t xml:space="preserve">Продолжительность учебного года </w:t>
      </w:r>
      <w:r w:rsidR="00F21CCB">
        <w:rPr>
          <w:sz w:val="26"/>
          <w:szCs w:val="26"/>
        </w:rPr>
        <w:t>35 недель</w:t>
      </w:r>
      <w:r w:rsidRPr="00C70FFB">
        <w:rPr>
          <w:sz w:val="26"/>
          <w:szCs w:val="26"/>
        </w:rPr>
        <w:t xml:space="preserve">. Форма обучения – очная. </w:t>
      </w:r>
    </w:p>
    <w:p w:rsidR="00345933" w:rsidRPr="00C70FFB" w:rsidRDefault="00345933" w:rsidP="000365C3">
      <w:pPr>
        <w:pStyle w:val="Default"/>
        <w:ind w:firstLine="709"/>
        <w:jc w:val="both"/>
        <w:rPr>
          <w:sz w:val="26"/>
          <w:szCs w:val="26"/>
        </w:rPr>
      </w:pPr>
      <w:r w:rsidRPr="00C70FFB">
        <w:rPr>
          <w:sz w:val="26"/>
          <w:szCs w:val="26"/>
        </w:rPr>
        <w:t>МБУ ДО «Малоархангельская ДЮСШ»</w:t>
      </w:r>
      <w:r w:rsidR="00E56467" w:rsidRPr="00C70FFB">
        <w:rPr>
          <w:sz w:val="26"/>
          <w:szCs w:val="26"/>
        </w:rPr>
        <w:t xml:space="preserve"> работает ежедневно согласно утвержденному расписанию занятий с </w:t>
      </w:r>
      <w:r w:rsidRPr="00C70FFB">
        <w:rPr>
          <w:sz w:val="26"/>
          <w:szCs w:val="26"/>
        </w:rPr>
        <w:t>14.30</w:t>
      </w:r>
      <w:r w:rsidR="00E56467" w:rsidRPr="00C70FFB">
        <w:rPr>
          <w:sz w:val="26"/>
          <w:szCs w:val="26"/>
        </w:rPr>
        <w:t xml:space="preserve"> до 20.00 часов. </w:t>
      </w:r>
    </w:p>
    <w:p w:rsidR="00E56467" w:rsidRPr="00C70FFB" w:rsidRDefault="00E56467" w:rsidP="000365C3">
      <w:pPr>
        <w:pStyle w:val="Default"/>
        <w:ind w:firstLine="709"/>
        <w:jc w:val="both"/>
        <w:rPr>
          <w:sz w:val="26"/>
          <w:szCs w:val="26"/>
        </w:rPr>
      </w:pPr>
      <w:r w:rsidRPr="00C70FFB">
        <w:rPr>
          <w:sz w:val="26"/>
          <w:szCs w:val="26"/>
        </w:rPr>
        <w:t xml:space="preserve">Предельная недельная учебная нагрузка соответствует возрастным и психофизическим особенностям обучающихся, а также нормам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4 июля 2014 г. №41. </w:t>
      </w:r>
    </w:p>
    <w:p w:rsidR="00E56467" w:rsidRPr="00C70FFB" w:rsidRDefault="00E56467" w:rsidP="000365C3">
      <w:pPr>
        <w:pStyle w:val="Default"/>
        <w:ind w:firstLine="709"/>
        <w:jc w:val="both"/>
        <w:rPr>
          <w:color w:val="auto"/>
          <w:sz w:val="26"/>
          <w:szCs w:val="26"/>
        </w:rPr>
      </w:pPr>
      <w:r w:rsidRPr="00C70FFB">
        <w:rPr>
          <w:sz w:val="26"/>
          <w:szCs w:val="26"/>
        </w:rPr>
        <w:t>П</w:t>
      </w:r>
      <w:r w:rsidR="00345933" w:rsidRPr="00C70FFB">
        <w:rPr>
          <w:sz w:val="26"/>
          <w:szCs w:val="26"/>
        </w:rPr>
        <w:t>рием на обучение в МБУДО «Малоархангельская ДЮСШ»</w:t>
      </w:r>
      <w:r w:rsidRPr="00C70FFB">
        <w:rPr>
          <w:sz w:val="26"/>
          <w:szCs w:val="26"/>
        </w:rPr>
        <w:t xml:space="preserve"> по дополнительным общеобразовательным программам проводится на условиях, определяемых локальными нормативными актами учреждения в соответствии с </w:t>
      </w:r>
      <w:r w:rsidRPr="00C70FFB">
        <w:rPr>
          <w:color w:val="auto"/>
          <w:sz w:val="26"/>
          <w:szCs w:val="26"/>
        </w:rPr>
        <w:t xml:space="preserve">законодательством Российской Федерации. </w:t>
      </w:r>
    </w:p>
    <w:p w:rsidR="00E56467" w:rsidRPr="00C70FFB" w:rsidRDefault="00E56467" w:rsidP="000365C3">
      <w:pPr>
        <w:pStyle w:val="Default"/>
        <w:ind w:firstLine="709"/>
        <w:jc w:val="both"/>
        <w:rPr>
          <w:color w:val="auto"/>
          <w:sz w:val="26"/>
          <w:szCs w:val="26"/>
        </w:rPr>
      </w:pPr>
      <w:r w:rsidRPr="00C70FFB">
        <w:rPr>
          <w:color w:val="auto"/>
          <w:sz w:val="26"/>
          <w:szCs w:val="26"/>
        </w:rPr>
        <w:t xml:space="preserve">Расписание занятий составляется для создания наиболее благоприятного режима труда и отдыха обучающихся администрацией учреждения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 обучающихся. </w:t>
      </w:r>
    </w:p>
    <w:p w:rsidR="00E56467" w:rsidRDefault="00E56467" w:rsidP="000365C3">
      <w:pPr>
        <w:pStyle w:val="Default"/>
        <w:ind w:firstLine="709"/>
        <w:jc w:val="both"/>
        <w:rPr>
          <w:color w:val="auto"/>
          <w:sz w:val="26"/>
          <w:szCs w:val="26"/>
        </w:rPr>
      </w:pPr>
      <w:r w:rsidRPr="00C70FFB">
        <w:rPr>
          <w:color w:val="auto"/>
          <w:sz w:val="26"/>
          <w:szCs w:val="26"/>
        </w:rPr>
        <w:t xml:space="preserve">Учреждение организует образовательный процесс в соответствии с учебными планами в объединениях физкультурно-спортивной направленности,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а также индивидуально. Каждый ребенок имеет право заниматься в нескольких объединениях, менять их. </w:t>
      </w:r>
    </w:p>
    <w:p w:rsidR="00F21CCB" w:rsidRPr="00C70FFB" w:rsidRDefault="002920D1" w:rsidP="000365C3">
      <w:pPr>
        <w:pStyle w:val="Default"/>
        <w:ind w:firstLine="709"/>
        <w:jc w:val="both"/>
        <w:rPr>
          <w:color w:val="auto"/>
          <w:sz w:val="26"/>
          <w:szCs w:val="26"/>
        </w:rPr>
      </w:pPr>
      <w:r>
        <w:rPr>
          <w:color w:val="auto"/>
          <w:sz w:val="26"/>
          <w:szCs w:val="26"/>
        </w:rPr>
        <w:t>В 2022</w:t>
      </w:r>
      <w:r w:rsidR="00F21CCB">
        <w:rPr>
          <w:color w:val="auto"/>
          <w:sz w:val="26"/>
          <w:szCs w:val="26"/>
        </w:rPr>
        <w:t xml:space="preserve"> году </w:t>
      </w:r>
      <w:r w:rsidR="00497AF0">
        <w:rPr>
          <w:color w:val="auto"/>
          <w:sz w:val="26"/>
          <w:szCs w:val="26"/>
        </w:rPr>
        <w:t>три обучающихся занимались в 2 объединениях.</w:t>
      </w:r>
    </w:p>
    <w:p w:rsidR="00E56467" w:rsidRPr="00C70FFB" w:rsidRDefault="00E56467" w:rsidP="000365C3">
      <w:pPr>
        <w:pStyle w:val="Default"/>
        <w:ind w:firstLine="709"/>
        <w:jc w:val="both"/>
        <w:rPr>
          <w:color w:val="auto"/>
          <w:sz w:val="26"/>
          <w:szCs w:val="26"/>
        </w:rPr>
      </w:pPr>
      <w:r w:rsidRPr="00C70FFB">
        <w:rPr>
          <w:color w:val="auto"/>
          <w:sz w:val="26"/>
          <w:szCs w:val="26"/>
        </w:rPr>
        <w:t xml:space="preserve">Сбалансированный режим работы, комфортные условия для занятий и досуга направлены на повышение качества обучения. </w:t>
      </w:r>
    </w:p>
    <w:p w:rsidR="00E56467" w:rsidRPr="00C70FFB" w:rsidRDefault="00E56467" w:rsidP="000365C3">
      <w:pPr>
        <w:pStyle w:val="Default"/>
        <w:ind w:firstLine="709"/>
        <w:jc w:val="both"/>
        <w:rPr>
          <w:color w:val="auto"/>
          <w:sz w:val="26"/>
          <w:szCs w:val="26"/>
        </w:rPr>
      </w:pPr>
      <w:r w:rsidRPr="00C70FFB">
        <w:rPr>
          <w:color w:val="auto"/>
          <w:sz w:val="26"/>
          <w:szCs w:val="26"/>
        </w:rPr>
        <w:t>Воспитательная деятельность учреждения во всем своем многообразии включает в себя развивающую, формирующую, творческую направле</w:t>
      </w:r>
      <w:r w:rsidR="00063672" w:rsidRPr="00C70FFB">
        <w:rPr>
          <w:color w:val="auto"/>
          <w:sz w:val="26"/>
          <w:szCs w:val="26"/>
        </w:rPr>
        <w:t xml:space="preserve">нность. </w:t>
      </w:r>
      <w:r w:rsidRPr="00C70FFB">
        <w:rPr>
          <w:color w:val="auto"/>
          <w:sz w:val="26"/>
          <w:szCs w:val="26"/>
        </w:rPr>
        <w:t xml:space="preserve">Продолжено социальное партнерство с учреждениями спорта, общеобразовательными организациями, общественными объединениями и средствами массовой информации. </w:t>
      </w:r>
    </w:p>
    <w:p w:rsidR="00E56467" w:rsidRPr="00C70FFB" w:rsidRDefault="00E56467" w:rsidP="000365C3">
      <w:pPr>
        <w:pStyle w:val="Default"/>
        <w:ind w:firstLine="709"/>
        <w:jc w:val="both"/>
        <w:rPr>
          <w:color w:val="auto"/>
          <w:sz w:val="26"/>
          <w:szCs w:val="26"/>
        </w:rPr>
      </w:pPr>
      <w:r w:rsidRPr="00C70FFB">
        <w:rPr>
          <w:color w:val="auto"/>
          <w:sz w:val="26"/>
          <w:szCs w:val="26"/>
        </w:rPr>
        <w:lastRenderedPageBreak/>
        <w:t xml:space="preserve">Анализ документации показал, что в учреждении ведется систематическая работа: </w:t>
      </w:r>
    </w:p>
    <w:p w:rsidR="00E56467" w:rsidRPr="00C70FFB" w:rsidRDefault="00063672" w:rsidP="000365C3">
      <w:pPr>
        <w:pStyle w:val="Default"/>
        <w:ind w:firstLine="709"/>
        <w:jc w:val="both"/>
        <w:rPr>
          <w:color w:val="auto"/>
          <w:sz w:val="26"/>
          <w:szCs w:val="26"/>
        </w:rPr>
      </w:pPr>
      <w:r w:rsidRPr="00C70FFB">
        <w:rPr>
          <w:color w:val="auto"/>
          <w:sz w:val="26"/>
          <w:szCs w:val="26"/>
        </w:rPr>
        <w:t xml:space="preserve">- </w:t>
      </w:r>
      <w:r w:rsidR="00E56467" w:rsidRPr="00C70FFB">
        <w:rPr>
          <w:color w:val="auto"/>
          <w:sz w:val="26"/>
          <w:szCs w:val="26"/>
        </w:rPr>
        <w:t xml:space="preserve">по пропаганде и обучению навыкам здорового образа жизни, требованиям охраны труда; </w:t>
      </w:r>
    </w:p>
    <w:p w:rsidR="00E56467" w:rsidRPr="00C70FFB" w:rsidRDefault="00063672" w:rsidP="000365C3">
      <w:pPr>
        <w:pStyle w:val="Default"/>
        <w:ind w:firstLine="709"/>
        <w:jc w:val="both"/>
        <w:rPr>
          <w:color w:val="auto"/>
          <w:sz w:val="26"/>
          <w:szCs w:val="26"/>
        </w:rPr>
      </w:pPr>
      <w:r w:rsidRPr="00C70FFB">
        <w:rPr>
          <w:color w:val="auto"/>
          <w:sz w:val="26"/>
          <w:szCs w:val="26"/>
        </w:rPr>
        <w:t xml:space="preserve">- </w:t>
      </w:r>
      <w:r w:rsidR="00E56467" w:rsidRPr="00C70FFB">
        <w:rPr>
          <w:color w:val="auto"/>
          <w:sz w:val="26"/>
          <w:szCs w:val="26"/>
        </w:rPr>
        <w:t xml:space="preserve">по организации и созданию условий для профилактики заболеваний и оздоровления обучающихся, для занятия ими физической культурой и спортом; </w:t>
      </w:r>
    </w:p>
    <w:p w:rsidR="00E56467" w:rsidRPr="00C70FFB" w:rsidRDefault="00063672" w:rsidP="000365C3">
      <w:pPr>
        <w:pStyle w:val="Default"/>
        <w:ind w:firstLine="709"/>
        <w:jc w:val="both"/>
        <w:rPr>
          <w:color w:val="auto"/>
          <w:sz w:val="26"/>
          <w:szCs w:val="26"/>
        </w:rPr>
      </w:pPr>
      <w:r w:rsidRPr="00C70FFB">
        <w:rPr>
          <w:color w:val="auto"/>
          <w:sz w:val="26"/>
          <w:szCs w:val="26"/>
        </w:rPr>
        <w:t>-</w:t>
      </w:r>
      <w:r w:rsidR="00E56467" w:rsidRPr="00C70FFB">
        <w:rPr>
          <w:color w:val="auto"/>
          <w:sz w:val="26"/>
          <w:szCs w:val="26"/>
        </w:rPr>
        <w:t xml:space="preserve"> по профилактике и запрещению курения, употребления алкогольных, слабоалкогольных напитков, наркотических средств и психотропных веществ, и других одурманивающих веществ; </w:t>
      </w:r>
    </w:p>
    <w:p w:rsidR="00E56467" w:rsidRPr="00C70FFB" w:rsidRDefault="00063672" w:rsidP="000365C3">
      <w:pPr>
        <w:pStyle w:val="Default"/>
        <w:spacing w:after="57"/>
        <w:ind w:firstLine="709"/>
        <w:jc w:val="both"/>
        <w:rPr>
          <w:color w:val="auto"/>
          <w:sz w:val="26"/>
          <w:szCs w:val="26"/>
        </w:rPr>
      </w:pPr>
      <w:r w:rsidRPr="00C70FFB">
        <w:rPr>
          <w:color w:val="auto"/>
          <w:sz w:val="26"/>
          <w:szCs w:val="26"/>
        </w:rPr>
        <w:t>-</w:t>
      </w:r>
      <w:r w:rsidR="00E56467" w:rsidRPr="00C70FFB">
        <w:rPr>
          <w:color w:val="auto"/>
          <w:sz w:val="26"/>
          <w:szCs w:val="26"/>
        </w:rPr>
        <w:t xml:space="preserve"> по обеспечению безопасности обучающихся и профилактике несчастных случаев с обучающимися во время пребывания в организации; </w:t>
      </w:r>
    </w:p>
    <w:p w:rsidR="00E56467" w:rsidRPr="00C70FFB" w:rsidRDefault="00063672" w:rsidP="000365C3">
      <w:pPr>
        <w:pStyle w:val="Default"/>
        <w:ind w:firstLine="709"/>
        <w:jc w:val="both"/>
        <w:rPr>
          <w:color w:val="auto"/>
          <w:sz w:val="26"/>
          <w:szCs w:val="26"/>
        </w:rPr>
      </w:pPr>
      <w:r w:rsidRPr="00C70FFB">
        <w:rPr>
          <w:color w:val="auto"/>
          <w:sz w:val="26"/>
          <w:szCs w:val="26"/>
        </w:rPr>
        <w:t>-</w:t>
      </w:r>
      <w:r w:rsidR="00E56467" w:rsidRPr="00C70FFB">
        <w:rPr>
          <w:color w:val="auto"/>
          <w:sz w:val="26"/>
          <w:szCs w:val="26"/>
        </w:rPr>
        <w:t xml:space="preserve"> по проведению санитарно-противоэпидемических и профилактических мероприятий. </w:t>
      </w:r>
    </w:p>
    <w:p w:rsidR="00E56467" w:rsidRPr="00C70FFB" w:rsidRDefault="00E56467" w:rsidP="000365C3">
      <w:pPr>
        <w:pStyle w:val="Default"/>
        <w:ind w:firstLine="709"/>
        <w:jc w:val="both"/>
        <w:rPr>
          <w:color w:val="auto"/>
          <w:sz w:val="26"/>
          <w:szCs w:val="26"/>
        </w:rPr>
      </w:pPr>
      <w:r w:rsidRPr="00C70FFB">
        <w:rPr>
          <w:color w:val="auto"/>
          <w:sz w:val="26"/>
          <w:szCs w:val="26"/>
        </w:rPr>
        <w:t>Целенаправленная работа проводится с родителями по вопросам отношений</w:t>
      </w:r>
      <w:r w:rsidR="00D80993" w:rsidRPr="00C70FFB">
        <w:rPr>
          <w:color w:val="auto"/>
          <w:sz w:val="26"/>
          <w:szCs w:val="26"/>
        </w:rPr>
        <w:t xml:space="preserve"> с детьми</w:t>
      </w:r>
      <w:r w:rsidRPr="00C70FFB">
        <w:rPr>
          <w:color w:val="auto"/>
          <w:sz w:val="26"/>
          <w:szCs w:val="26"/>
        </w:rPr>
        <w:t xml:space="preserve">, формированию самооценки ребенка, раскрытию творческих способностей. Родительские собрания, проводимые в учреждении, являются школой просвещения родителей. Актуальные темы, с которыми выступают </w:t>
      </w:r>
      <w:r w:rsidR="00063672" w:rsidRPr="00C70FFB">
        <w:rPr>
          <w:color w:val="auto"/>
          <w:sz w:val="26"/>
          <w:szCs w:val="26"/>
        </w:rPr>
        <w:t>педагоги дополнительного образования</w:t>
      </w:r>
      <w:r w:rsidRPr="00C70FFB">
        <w:rPr>
          <w:color w:val="auto"/>
          <w:sz w:val="26"/>
          <w:szCs w:val="26"/>
        </w:rPr>
        <w:t xml:space="preserve">, расширяют педагогический кругозор родителей, а советы и рекомендации, помогают им в воспитании детей. За отчетный период проведены родительские собрания во всех группах. </w:t>
      </w:r>
    </w:p>
    <w:p w:rsidR="00063672" w:rsidRPr="00C70FFB" w:rsidRDefault="00063672" w:rsidP="000365C3">
      <w:pPr>
        <w:pStyle w:val="Default"/>
        <w:ind w:firstLine="709"/>
        <w:jc w:val="both"/>
        <w:rPr>
          <w:color w:val="auto"/>
          <w:sz w:val="26"/>
          <w:szCs w:val="26"/>
        </w:rPr>
      </w:pPr>
      <w:r w:rsidRPr="00C70FFB">
        <w:rPr>
          <w:color w:val="auto"/>
          <w:sz w:val="26"/>
          <w:szCs w:val="26"/>
        </w:rPr>
        <w:t>Организация воспитательных, культурно-досуговых мероприятий</w:t>
      </w:r>
    </w:p>
    <w:tbl>
      <w:tblPr>
        <w:tblStyle w:val="a3"/>
        <w:tblW w:w="0" w:type="auto"/>
        <w:tblLook w:val="04A0"/>
      </w:tblPr>
      <w:tblGrid>
        <w:gridCol w:w="3190"/>
        <w:gridCol w:w="3190"/>
        <w:gridCol w:w="3191"/>
      </w:tblGrid>
      <w:tr w:rsidR="00063672" w:rsidRPr="00F21CCB" w:rsidTr="00063672">
        <w:tc>
          <w:tcPr>
            <w:tcW w:w="3190" w:type="dxa"/>
          </w:tcPr>
          <w:p w:rsidR="00063672" w:rsidRPr="00F21CCB" w:rsidRDefault="00063672" w:rsidP="000365C3">
            <w:pPr>
              <w:pStyle w:val="Default"/>
              <w:jc w:val="both"/>
              <w:rPr>
                <w:color w:val="auto"/>
              </w:rPr>
            </w:pPr>
          </w:p>
        </w:tc>
        <w:tc>
          <w:tcPr>
            <w:tcW w:w="3190" w:type="dxa"/>
          </w:tcPr>
          <w:p w:rsidR="00063672" w:rsidRPr="00F21CCB" w:rsidRDefault="00063672" w:rsidP="000365C3">
            <w:pPr>
              <w:pStyle w:val="Default"/>
              <w:jc w:val="both"/>
              <w:rPr>
                <w:color w:val="auto"/>
              </w:rPr>
            </w:pPr>
            <w:r w:rsidRPr="00F21CCB">
              <w:rPr>
                <w:color w:val="auto"/>
              </w:rPr>
              <w:t xml:space="preserve">Количество мероприятий </w:t>
            </w:r>
          </w:p>
        </w:tc>
        <w:tc>
          <w:tcPr>
            <w:tcW w:w="3191" w:type="dxa"/>
          </w:tcPr>
          <w:p w:rsidR="00063672" w:rsidRPr="00F21CCB" w:rsidRDefault="00063672" w:rsidP="000365C3">
            <w:pPr>
              <w:pStyle w:val="Default"/>
              <w:jc w:val="both"/>
              <w:rPr>
                <w:color w:val="auto"/>
              </w:rPr>
            </w:pPr>
            <w:r w:rsidRPr="00F21CCB">
              <w:rPr>
                <w:color w:val="auto"/>
              </w:rPr>
              <w:t xml:space="preserve">Количество участников </w:t>
            </w:r>
          </w:p>
        </w:tc>
      </w:tr>
      <w:tr w:rsidR="00063672" w:rsidRPr="00F21CCB" w:rsidTr="00063672">
        <w:tc>
          <w:tcPr>
            <w:tcW w:w="3190" w:type="dxa"/>
          </w:tcPr>
          <w:p w:rsidR="00063672" w:rsidRPr="00F21CCB" w:rsidRDefault="00063672" w:rsidP="000365C3">
            <w:pPr>
              <w:pStyle w:val="Default"/>
              <w:jc w:val="both"/>
              <w:rPr>
                <w:color w:val="auto"/>
              </w:rPr>
            </w:pPr>
            <w:r w:rsidRPr="00F21CCB">
              <w:rPr>
                <w:color w:val="auto"/>
              </w:rPr>
              <w:t xml:space="preserve">Школьные мероприятия </w:t>
            </w:r>
          </w:p>
        </w:tc>
        <w:tc>
          <w:tcPr>
            <w:tcW w:w="3190" w:type="dxa"/>
          </w:tcPr>
          <w:p w:rsidR="00063672" w:rsidRPr="00F21CCB" w:rsidRDefault="00497AF0" w:rsidP="000365C3">
            <w:pPr>
              <w:pStyle w:val="Default"/>
              <w:jc w:val="both"/>
              <w:rPr>
                <w:color w:val="auto"/>
              </w:rPr>
            </w:pPr>
            <w:r>
              <w:rPr>
                <w:color w:val="auto"/>
              </w:rPr>
              <w:t>4</w:t>
            </w:r>
          </w:p>
        </w:tc>
        <w:tc>
          <w:tcPr>
            <w:tcW w:w="3191" w:type="dxa"/>
          </w:tcPr>
          <w:p w:rsidR="00063672" w:rsidRPr="00F21CCB" w:rsidRDefault="00F21CCB" w:rsidP="000365C3">
            <w:pPr>
              <w:pStyle w:val="Default"/>
              <w:jc w:val="both"/>
              <w:rPr>
                <w:color w:val="auto"/>
              </w:rPr>
            </w:pPr>
            <w:r w:rsidRPr="00F21CCB">
              <w:rPr>
                <w:color w:val="auto"/>
              </w:rPr>
              <w:t>1</w:t>
            </w:r>
            <w:r w:rsidR="00497AF0">
              <w:rPr>
                <w:color w:val="auto"/>
              </w:rPr>
              <w:t>72</w:t>
            </w:r>
          </w:p>
        </w:tc>
      </w:tr>
      <w:tr w:rsidR="00063672" w:rsidRPr="00F21CCB" w:rsidTr="00063672">
        <w:tc>
          <w:tcPr>
            <w:tcW w:w="3190" w:type="dxa"/>
          </w:tcPr>
          <w:p w:rsidR="00063672" w:rsidRPr="00F21CCB" w:rsidRDefault="00063672" w:rsidP="000365C3">
            <w:pPr>
              <w:pStyle w:val="Default"/>
              <w:jc w:val="both"/>
              <w:rPr>
                <w:color w:val="auto"/>
              </w:rPr>
            </w:pPr>
            <w:r w:rsidRPr="00F21CCB">
              <w:rPr>
                <w:color w:val="auto"/>
              </w:rPr>
              <w:t xml:space="preserve">Районные мероприятия </w:t>
            </w:r>
          </w:p>
        </w:tc>
        <w:tc>
          <w:tcPr>
            <w:tcW w:w="3190" w:type="dxa"/>
          </w:tcPr>
          <w:p w:rsidR="00063672" w:rsidRPr="00F21CCB" w:rsidRDefault="00F21CCB" w:rsidP="000365C3">
            <w:pPr>
              <w:pStyle w:val="Default"/>
              <w:jc w:val="both"/>
              <w:rPr>
                <w:color w:val="auto"/>
              </w:rPr>
            </w:pPr>
            <w:r w:rsidRPr="00F21CCB">
              <w:rPr>
                <w:color w:val="auto"/>
              </w:rPr>
              <w:t>3</w:t>
            </w:r>
          </w:p>
        </w:tc>
        <w:tc>
          <w:tcPr>
            <w:tcW w:w="3191" w:type="dxa"/>
          </w:tcPr>
          <w:p w:rsidR="00063672" w:rsidRPr="00F21CCB" w:rsidRDefault="00497AF0" w:rsidP="000365C3">
            <w:pPr>
              <w:pStyle w:val="Default"/>
              <w:jc w:val="both"/>
              <w:rPr>
                <w:color w:val="auto"/>
              </w:rPr>
            </w:pPr>
            <w:r>
              <w:rPr>
                <w:color w:val="auto"/>
              </w:rPr>
              <w:t>58</w:t>
            </w:r>
          </w:p>
        </w:tc>
      </w:tr>
    </w:tbl>
    <w:p w:rsidR="000859C7" w:rsidRPr="00C70FFB" w:rsidRDefault="000859C7" w:rsidP="000365C3">
      <w:pPr>
        <w:pStyle w:val="Default"/>
        <w:ind w:firstLine="709"/>
        <w:jc w:val="both"/>
        <w:rPr>
          <w:sz w:val="26"/>
          <w:szCs w:val="26"/>
        </w:rPr>
      </w:pPr>
      <w:r w:rsidRPr="00C70FFB">
        <w:rPr>
          <w:sz w:val="26"/>
          <w:szCs w:val="26"/>
        </w:rPr>
        <w:t xml:space="preserve">Воспитательные, культурно-досуговые мероприятия сплачивают детей, помогают найти толерантные пути общения, положительно воздействуют на формирование гражданской позиции, на духовно–нравственное становление личности. </w:t>
      </w:r>
      <w:r w:rsidR="00497AF0">
        <w:rPr>
          <w:sz w:val="26"/>
          <w:szCs w:val="26"/>
        </w:rPr>
        <w:t>В 2022</w:t>
      </w:r>
      <w:r w:rsidR="00F21CCB">
        <w:rPr>
          <w:sz w:val="26"/>
          <w:szCs w:val="26"/>
        </w:rPr>
        <w:t xml:space="preserve"> году мероприятия проводились на </w:t>
      </w:r>
      <w:r w:rsidR="00497AF0">
        <w:rPr>
          <w:sz w:val="26"/>
          <w:szCs w:val="26"/>
        </w:rPr>
        <w:t xml:space="preserve">в спортивных залах и на </w:t>
      </w:r>
      <w:r w:rsidR="00F21CCB">
        <w:rPr>
          <w:sz w:val="26"/>
          <w:szCs w:val="26"/>
        </w:rPr>
        <w:t>свежем воздухе.</w:t>
      </w:r>
    </w:p>
    <w:p w:rsidR="000859C7" w:rsidRPr="00C70FFB" w:rsidRDefault="000859C7" w:rsidP="000365C3">
      <w:pPr>
        <w:pStyle w:val="Default"/>
        <w:ind w:firstLine="709"/>
        <w:jc w:val="both"/>
        <w:rPr>
          <w:sz w:val="26"/>
          <w:szCs w:val="26"/>
        </w:rPr>
      </w:pPr>
      <w:r w:rsidRPr="00C70FFB">
        <w:rPr>
          <w:bCs/>
          <w:sz w:val="26"/>
          <w:szCs w:val="26"/>
        </w:rPr>
        <w:t>Вывод.</w:t>
      </w:r>
      <w:r w:rsidRPr="00C70FFB">
        <w:rPr>
          <w:sz w:val="26"/>
          <w:szCs w:val="26"/>
        </w:rPr>
        <w:t xml:space="preserve">Содержание дополнительных общеобразовательных программ соответствует нормативно-правовым требованиям, ориентировано на создание в процессе обучения необходимых условий для развития творческого, личностного потенциала обучающегося средствами кружковой, культурно - массовой, индивидуальной работы. Главным результатом воспитательной деятельности является личностный рост обучающихся, формирование позитивных взглядов на жизнь, высокий уровень общей культуры. В содержании образовательной деятельности акцент сделан на конечный результат, выражающийся в социализации ребенка. </w:t>
      </w:r>
    </w:p>
    <w:p w:rsidR="000859C7" w:rsidRPr="00C70FFB" w:rsidRDefault="000859C7" w:rsidP="000365C3">
      <w:pPr>
        <w:pStyle w:val="Default"/>
        <w:ind w:firstLine="709"/>
        <w:jc w:val="both"/>
        <w:rPr>
          <w:sz w:val="26"/>
          <w:szCs w:val="26"/>
        </w:rPr>
      </w:pPr>
      <w:r w:rsidRPr="00C70FFB">
        <w:rPr>
          <w:b/>
          <w:bCs/>
          <w:sz w:val="26"/>
          <w:szCs w:val="26"/>
        </w:rPr>
        <w:t xml:space="preserve">1.5. Оценка востребованности выпускников </w:t>
      </w:r>
    </w:p>
    <w:p w:rsidR="002627D4" w:rsidRDefault="000859C7" w:rsidP="000365C3">
      <w:pPr>
        <w:pStyle w:val="Default"/>
        <w:ind w:firstLine="709"/>
        <w:jc w:val="both"/>
        <w:rPr>
          <w:sz w:val="26"/>
          <w:szCs w:val="26"/>
        </w:rPr>
      </w:pPr>
      <w:r w:rsidRPr="00C70FFB">
        <w:rPr>
          <w:sz w:val="26"/>
          <w:szCs w:val="26"/>
        </w:rPr>
        <w:t xml:space="preserve">Результативность реализации образовательной системы учреждения характеризуется высоким уровнем удовлетворенности участников образовательного процесса. </w:t>
      </w:r>
      <w:r w:rsidR="00721420" w:rsidRPr="00C70FFB">
        <w:rPr>
          <w:sz w:val="26"/>
          <w:szCs w:val="26"/>
        </w:rPr>
        <w:t>Обучающиеся старшего школьного возраста рассматривают ДЮСШ как стартовую площадку для поступления в Сузы, Вузы.</w:t>
      </w:r>
    </w:p>
    <w:p w:rsidR="000859C7" w:rsidRPr="00C70FFB" w:rsidRDefault="000859C7" w:rsidP="000365C3">
      <w:pPr>
        <w:pStyle w:val="Default"/>
        <w:ind w:firstLine="709"/>
        <w:jc w:val="both"/>
        <w:rPr>
          <w:sz w:val="26"/>
          <w:szCs w:val="26"/>
        </w:rPr>
      </w:pPr>
      <w:r w:rsidRPr="00C70FFB">
        <w:rPr>
          <w:b/>
          <w:bCs/>
          <w:sz w:val="26"/>
          <w:szCs w:val="26"/>
        </w:rPr>
        <w:t xml:space="preserve">1.6. Оценка качества кадрового обеспечения </w:t>
      </w:r>
    </w:p>
    <w:p w:rsidR="000859C7" w:rsidRPr="00C70FFB" w:rsidRDefault="000859C7" w:rsidP="000365C3">
      <w:pPr>
        <w:pStyle w:val="Default"/>
        <w:ind w:firstLine="709"/>
        <w:jc w:val="both"/>
        <w:rPr>
          <w:sz w:val="26"/>
          <w:szCs w:val="26"/>
        </w:rPr>
      </w:pPr>
      <w:r w:rsidRPr="00C70FFB">
        <w:rPr>
          <w:sz w:val="26"/>
          <w:szCs w:val="26"/>
        </w:rPr>
        <w:t>Анализ штатного расписания и тарификационных списков МБУ ДО</w:t>
      </w:r>
      <w:r w:rsidR="00497AF0">
        <w:rPr>
          <w:sz w:val="26"/>
          <w:szCs w:val="26"/>
        </w:rPr>
        <w:t xml:space="preserve"> «Малоархангельская ДЮСШ» в 2022</w:t>
      </w:r>
      <w:r w:rsidRPr="00C70FFB">
        <w:rPr>
          <w:sz w:val="26"/>
          <w:szCs w:val="26"/>
        </w:rPr>
        <w:t xml:space="preserve"> году показал, что состав педагогических работников соответствуют штатному расписанию.</w:t>
      </w:r>
    </w:p>
    <w:p w:rsidR="00CC01ED" w:rsidRPr="00C70FFB" w:rsidRDefault="00CC01ED" w:rsidP="000365C3">
      <w:pPr>
        <w:spacing w:after="0" w:line="240" w:lineRule="auto"/>
        <w:ind w:firstLine="709"/>
        <w:jc w:val="both"/>
        <w:rPr>
          <w:rFonts w:ascii="Times New Roman" w:hAnsi="Times New Roman" w:cs="Times New Roman"/>
          <w:sz w:val="26"/>
          <w:szCs w:val="26"/>
        </w:rPr>
      </w:pPr>
      <w:r w:rsidRPr="00C70FFB">
        <w:rPr>
          <w:rFonts w:ascii="Times New Roman" w:hAnsi="Times New Roman" w:cs="Times New Roman"/>
          <w:sz w:val="26"/>
          <w:szCs w:val="26"/>
        </w:rPr>
        <w:lastRenderedPageBreak/>
        <w:t>Педагоги</w:t>
      </w:r>
      <w:r w:rsidR="00497AF0">
        <w:rPr>
          <w:rFonts w:ascii="Times New Roman" w:hAnsi="Times New Roman" w:cs="Times New Roman"/>
          <w:sz w:val="26"/>
          <w:szCs w:val="26"/>
        </w:rPr>
        <w:t xml:space="preserve"> дополнительного образования – 7 (2 – штатные, 5</w:t>
      </w:r>
      <w:r w:rsidRPr="00C70FFB">
        <w:rPr>
          <w:rFonts w:ascii="Times New Roman" w:hAnsi="Times New Roman" w:cs="Times New Roman"/>
          <w:sz w:val="26"/>
          <w:szCs w:val="26"/>
        </w:rPr>
        <w:t xml:space="preserve"> – совместители);директор – 1;</w:t>
      </w:r>
      <w:r w:rsidR="002627D4">
        <w:rPr>
          <w:rFonts w:ascii="Times New Roman" w:hAnsi="Times New Roman" w:cs="Times New Roman"/>
          <w:sz w:val="26"/>
          <w:szCs w:val="26"/>
        </w:rPr>
        <w:t xml:space="preserve">инструктор по спорту 1 – (совместитель); </w:t>
      </w:r>
      <w:r w:rsidRPr="00C70FFB">
        <w:rPr>
          <w:rFonts w:ascii="Times New Roman" w:hAnsi="Times New Roman" w:cs="Times New Roman"/>
          <w:sz w:val="26"/>
          <w:szCs w:val="26"/>
        </w:rPr>
        <w:t>бухгалтер – 1(совместитель);обслуживающий персонал – 2(совместителя).</w:t>
      </w:r>
    </w:p>
    <w:p w:rsidR="00CC01ED" w:rsidRPr="00C70FFB" w:rsidRDefault="00CC01ED" w:rsidP="000365C3">
      <w:pPr>
        <w:spacing w:after="0" w:line="240" w:lineRule="auto"/>
        <w:ind w:firstLine="709"/>
        <w:jc w:val="both"/>
        <w:rPr>
          <w:rFonts w:ascii="Times New Roman" w:hAnsi="Times New Roman" w:cs="Times New Roman"/>
          <w:sz w:val="26"/>
          <w:szCs w:val="26"/>
        </w:rPr>
      </w:pPr>
      <w:r w:rsidRPr="00C70FFB">
        <w:rPr>
          <w:rFonts w:ascii="Times New Roman" w:hAnsi="Times New Roman" w:cs="Times New Roman"/>
          <w:sz w:val="26"/>
          <w:szCs w:val="26"/>
        </w:rPr>
        <w:t>Сведения о педагогических кадрах: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44"/>
        <w:gridCol w:w="1159"/>
        <w:gridCol w:w="245"/>
        <w:gridCol w:w="1404"/>
        <w:gridCol w:w="27"/>
        <w:gridCol w:w="1377"/>
        <w:gridCol w:w="486"/>
        <w:gridCol w:w="810"/>
        <w:gridCol w:w="199"/>
        <w:gridCol w:w="1077"/>
        <w:gridCol w:w="40"/>
        <w:gridCol w:w="1094"/>
      </w:tblGrid>
      <w:tr w:rsidR="00CC01ED" w:rsidRPr="000365C3" w:rsidTr="008D1F48">
        <w:trPr>
          <w:trHeight w:val="184"/>
        </w:trPr>
        <w:tc>
          <w:tcPr>
            <w:tcW w:w="6102" w:type="dxa"/>
            <w:gridSpan w:val="8"/>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Профессиональное образование</w:t>
            </w:r>
          </w:p>
        </w:tc>
        <w:tc>
          <w:tcPr>
            <w:tcW w:w="3220" w:type="dxa"/>
            <w:gridSpan w:val="5"/>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Квалификационную категорию</w:t>
            </w:r>
          </w:p>
        </w:tc>
      </w:tr>
      <w:tr w:rsidR="00CC01ED" w:rsidRPr="000365C3" w:rsidTr="008D1F48">
        <w:trPr>
          <w:trHeight w:val="291"/>
        </w:trPr>
        <w:tc>
          <w:tcPr>
            <w:tcW w:w="1260" w:type="dxa"/>
            <w:vMerge w:val="restart"/>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высшее</w:t>
            </w:r>
          </w:p>
        </w:tc>
        <w:tc>
          <w:tcPr>
            <w:tcW w:w="1303" w:type="dxa"/>
            <w:gridSpan w:val="2"/>
            <w:vMerge w:val="restart"/>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среднее</w:t>
            </w:r>
          </w:p>
        </w:tc>
        <w:tc>
          <w:tcPr>
            <w:tcW w:w="3539" w:type="dxa"/>
            <w:gridSpan w:val="5"/>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в том числе физкультурное</w:t>
            </w:r>
          </w:p>
        </w:tc>
        <w:tc>
          <w:tcPr>
            <w:tcW w:w="1009" w:type="dxa"/>
            <w:gridSpan w:val="2"/>
            <w:vMerge w:val="restart"/>
          </w:tcPr>
          <w:p w:rsidR="00CC01ED" w:rsidRPr="000365C3" w:rsidRDefault="00CC01ED" w:rsidP="000365C3">
            <w:pPr>
              <w:spacing w:after="0" w:line="240" w:lineRule="auto"/>
              <w:ind w:right="-108"/>
              <w:jc w:val="both"/>
              <w:rPr>
                <w:rFonts w:ascii="Times New Roman" w:hAnsi="Times New Roman" w:cs="Times New Roman"/>
                <w:sz w:val="24"/>
                <w:szCs w:val="24"/>
              </w:rPr>
            </w:pPr>
            <w:r w:rsidRPr="000365C3">
              <w:rPr>
                <w:rFonts w:ascii="Times New Roman" w:hAnsi="Times New Roman" w:cs="Times New Roman"/>
                <w:sz w:val="24"/>
                <w:szCs w:val="24"/>
              </w:rPr>
              <w:t>высшую</w:t>
            </w:r>
          </w:p>
        </w:tc>
        <w:tc>
          <w:tcPr>
            <w:tcW w:w="1117" w:type="dxa"/>
            <w:gridSpan w:val="2"/>
            <w:vMerge w:val="restart"/>
          </w:tcPr>
          <w:p w:rsidR="00CC01ED" w:rsidRPr="000365C3" w:rsidRDefault="00CC01ED" w:rsidP="000365C3">
            <w:pPr>
              <w:spacing w:after="0" w:line="240" w:lineRule="auto"/>
              <w:ind w:right="-108"/>
              <w:jc w:val="both"/>
              <w:rPr>
                <w:rFonts w:ascii="Times New Roman" w:hAnsi="Times New Roman" w:cs="Times New Roman"/>
                <w:sz w:val="24"/>
                <w:szCs w:val="24"/>
              </w:rPr>
            </w:pPr>
            <w:r w:rsidRPr="000365C3">
              <w:rPr>
                <w:rFonts w:ascii="Times New Roman" w:hAnsi="Times New Roman" w:cs="Times New Roman"/>
                <w:sz w:val="24"/>
                <w:szCs w:val="24"/>
              </w:rPr>
              <w:t>первую</w:t>
            </w:r>
          </w:p>
        </w:tc>
        <w:tc>
          <w:tcPr>
            <w:tcW w:w="1094" w:type="dxa"/>
            <w:vMerge w:val="restart"/>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соответствие</w:t>
            </w:r>
          </w:p>
        </w:tc>
      </w:tr>
      <w:tr w:rsidR="00CC01ED" w:rsidRPr="000365C3" w:rsidTr="008D1F48">
        <w:trPr>
          <w:trHeight w:val="204"/>
        </w:trPr>
        <w:tc>
          <w:tcPr>
            <w:tcW w:w="1260" w:type="dxa"/>
            <w:vMerge/>
          </w:tcPr>
          <w:p w:rsidR="00CC01ED" w:rsidRPr="000365C3" w:rsidRDefault="00CC01ED" w:rsidP="000365C3">
            <w:pPr>
              <w:spacing w:after="0" w:line="240" w:lineRule="auto"/>
              <w:jc w:val="both"/>
              <w:rPr>
                <w:rFonts w:ascii="Times New Roman" w:hAnsi="Times New Roman" w:cs="Times New Roman"/>
                <w:sz w:val="24"/>
                <w:szCs w:val="24"/>
              </w:rPr>
            </w:pPr>
          </w:p>
        </w:tc>
        <w:tc>
          <w:tcPr>
            <w:tcW w:w="1303" w:type="dxa"/>
            <w:gridSpan w:val="2"/>
            <w:vMerge/>
          </w:tcPr>
          <w:p w:rsidR="00CC01ED" w:rsidRPr="000365C3" w:rsidRDefault="00CC01ED" w:rsidP="000365C3">
            <w:pPr>
              <w:spacing w:after="0" w:line="240" w:lineRule="auto"/>
              <w:jc w:val="both"/>
              <w:rPr>
                <w:rFonts w:ascii="Times New Roman" w:hAnsi="Times New Roman" w:cs="Times New Roman"/>
                <w:sz w:val="24"/>
                <w:szCs w:val="24"/>
              </w:rPr>
            </w:pPr>
          </w:p>
        </w:tc>
        <w:tc>
          <w:tcPr>
            <w:tcW w:w="1676" w:type="dxa"/>
            <w:gridSpan w:val="3"/>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высшее</w:t>
            </w:r>
          </w:p>
        </w:tc>
        <w:tc>
          <w:tcPr>
            <w:tcW w:w="1863" w:type="dxa"/>
            <w:gridSpan w:val="2"/>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среднее</w:t>
            </w:r>
          </w:p>
        </w:tc>
        <w:tc>
          <w:tcPr>
            <w:tcW w:w="1009" w:type="dxa"/>
            <w:gridSpan w:val="2"/>
            <w:vMerge/>
          </w:tcPr>
          <w:p w:rsidR="00CC01ED" w:rsidRPr="000365C3" w:rsidRDefault="00CC01ED" w:rsidP="000365C3">
            <w:pPr>
              <w:spacing w:after="0" w:line="240" w:lineRule="auto"/>
              <w:jc w:val="both"/>
              <w:rPr>
                <w:rFonts w:ascii="Times New Roman" w:hAnsi="Times New Roman" w:cs="Times New Roman"/>
                <w:sz w:val="24"/>
                <w:szCs w:val="24"/>
              </w:rPr>
            </w:pPr>
          </w:p>
        </w:tc>
        <w:tc>
          <w:tcPr>
            <w:tcW w:w="1117" w:type="dxa"/>
            <w:gridSpan w:val="2"/>
            <w:vMerge/>
          </w:tcPr>
          <w:p w:rsidR="00CC01ED" w:rsidRPr="000365C3" w:rsidRDefault="00CC01ED" w:rsidP="000365C3">
            <w:pPr>
              <w:spacing w:after="0" w:line="240" w:lineRule="auto"/>
              <w:jc w:val="both"/>
              <w:rPr>
                <w:rFonts w:ascii="Times New Roman" w:hAnsi="Times New Roman" w:cs="Times New Roman"/>
                <w:sz w:val="24"/>
                <w:szCs w:val="24"/>
              </w:rPr>
            </w:pPr>
          </w:p>
        </w:tc>
        <w:tc>
          <w:tcPr>
            <w:tcW w:w="1094" w:type="dxa"/>
            <w:vMerge/>
          </w:tcPr>
          <w:p w:rsidR="00CC01ED" w:rsidRPr="000365C3" w:rsidRDefault="00CC01ED" w:rsidP="000365C3">
            <w:pPr>
              <w:spacing w:after="0" w:line="240" w:lineRule="auto"/>
              <w:jc w:val="both"/>
              <w:rPr>
                <w:rFonts w:ascii="Times New Roman" w:hAnsi="Times New Roman" w:cs="Times New Roman"/>
                <w:sz w:val="24"/>
                <w:szCs w:val="24"/>
              </w:rPr>
            </w:pPr>
          </w:p>
        </w:tc>
      </w:tr>
      <w:tr w:rsidR="00CC01ED" w:rsidRPr="000365C3" w:rsidTr="008D1F48">
        <w:trPr>
          <w:trHeight w:val="178"/>
        </w:trPr>
        <w:tc>
          <w:tcPr>
            <w:tcW w:w="1260" w:type="dxa"/>
          </w:tcPr>
          <w:p w:rsidR="00CC01ED" w:rsidRPr="000365C3"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03" w:type="dxa"/>
            <w:gridSpan w:val="2"/>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w:t>
            </w:r>
          </w:p>
        </w:tc>
        <w:tc>
          <w:tcPr>
            <w:tcW w:w="1676" w:type="dxa"/>
            <w:gridSpan w:val="3"/>
          </w:tcPr>
          <w:p w:rsidR="00CC01ED" w:rsidRPr="000365C3"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63" w:type="dxa"/>
            <w:gridSpan w:val="2"/>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w:t>
            </w:r>
          </w:p>
        </w:tc>
        <w:tc>
          <w:tcPr>
            <w:tcW w:w="1009" w:type="dxa"/>
            <w:gridSpan w:val="2"/>
          </w:tcPr>
          <w:p w:rsidR="00CC01ED" w:rsidRPr="000365C3" w:rsidRDefault="00CC01ED" w:rsidP="000365C3">
            <w:pPr>
              <w:spacing w:after="0" w:line="240" w:lineRule="auto"/>
              <w:jc w:val="both"/>
              <w:rPr>
                <w:rFonts w:ascii="Times New Roman" w:hAnsi="Times New Roman" w:cs="Times New Roman"/>
                <w:sz w:val="24"/>
                <w:szCs w:val="24"/>
              </w:rPr>
            </w:pPr>
          </w:p>
        </w:tc>
        <w:tc>
          <w:tcPr>
            <w:tcW w:w="1117" w:type="dxa"/>
            <w:gridSpan w:val="2"/>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2</w:t>
            </w:r>
          </w:p>
        </w:tc>
        <w:tc>
          <w:tcPr>
            <w:tcW w:w="1094" w:type="dxa"/>
          </w:tcPr>
          <w:p w:rsidR="00CC01ED" w:rsidRPr="000365C3"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r>
      <w:tr w:rsidR="00CC01ED" w:rsidRPr="000365C3" w:rsidTr="008D1F48">
        <w:tc>
          <w:tcPr>
            <w:tcW w:w="5616" w:type="dxa"/>
            <w:gridSpan w:val="7"/>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Стаж работы</w:t>
            </w:r>
          </w:p>
        </w:tc>
        <w:tc>
          <w:tcPr>
            <w:tcW w:w="3706" w:type="dxa"/>
            <w:gridSpan w:val="6"/>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Возраст</w:t>
            </w:r>
          </w:p>
        </w:tc>
      </w:tr>
      <w:tr w:rsidR="00CC01ED" w:rsidRPr="000365C3" w:rsidTr="008D1F48">
        <w:tc>
          <w:tcPr>
            <w:tcW w:w="1404"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2-5 лет</w:t>
            </w:r>
          </w:p>
        </w:tc>
        <w:tc>
          <w:tcPr>
            <w:tcW w:w="1404"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5-10 лет</w:t>
            </w:r>
          </w:p>
        </w:tc>
        <w:tc>
          <w:tcPr>
            <w:tcW w:w="1404" w:type="dxa"/>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10-20 лет</w:t>
            </w:r>
          </w:p>
        </w:tc>
        <w:tc>
          <w:tcPr>
            <w:tcW w:w="1404"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Более 20 лет</w:t>
            </w:r>
          </w:p>
        </w:tc>
        <w:tc>
          <w:tcPr>
            <w:tcW w:w="1296"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До 25 лет</w:t>
            </w:r>
          </w:p>
        </w:tc>
        <w:tc>
          <w:tcPr>
            <w:tcW w:w="1276"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25-40 лет</w:t>
            </w:r>
          </w:p>
        </w:tc>
        <w:tc>
          <w:tcPr>
            <w:tcW w:w="1134"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40 лет и старше</w:t>
            </w:r>
          </w:p>
        </w:tc>
      </w:tr>
      <w:tr w:rsidR="00CC01ED" w:rsidRPr="000365C3" w:rsidTr="008D1F48">
        <w:tc>
          <w:tcPr>
            <w:tcW w:w="1404"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w:t>
            </w:r>
          </w:p>
        </w:tc>
        <w:tc>
          <w:tcPr>
            <w:tcW w:w="1404"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p>
        </w:tc>
        <w:tc>
          <w:tcPr>
            <w:tcW w:w="1404" w:type="dxa"/>
            <w:vAlign w:val="center"/>
          </w:tcPr>
          <w:p w:rsidR="00CC01ED" w:rsidRPr="000365C3"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404" w:type="dxa"/>
            <w:gridSpan w:val="2"/>
            <w:vAlign w:val="center"/>
          </w:tcPr>
          <w:p w:rsidR="00CC01ED" w:rsidRPr="000365C3"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96" w:type="dxa"/>
            <w:gridSpan w:val="2"/>
            <w:vAlign w:val="center"/>
          </w:tcPr>
          <w:p w:rsidR="00CC01ED" w:rsidRPr="000365C3" w:rsidRDefault="00CC01ED" w:rsidP="000365C3">
            <w:pPr>
              <w:spacing w:after="0" w:line="240" w:lineRule="auto"/>
              <w:jc w:val="both"/>
              <w:rPr>
                <w:rFonts w:ascii="Times New Roman" w:hAnsi="Times New Roman" w:cs="Times New Roman"/>
                <w:sz w:val="24"/>
                <w:szCs w:val="24"/>
              </w:rPr>
            </w:pPr>
            <w:r w:rsidRPr="000365C3">
              <w:rPr>
                <w:rFonts w:ascii="Times New Roman" w:hAnsi="Times New Roman" w:cs="Times New Roman"/>
                <w:sz w:val="24"/>
                <w:szCs w:val="24"/>
              </w:rPr>
              <w:t>1</w:t>
            </w:r>
          </w:p>
        </w:tc>
        <w:tc>
          <w:tcPr>
            <w:tcW w:w="1276" w:type="dxa"/>
            <w:gridSpan w:val="2"/>
            <w:vAlign w:val="center"/>
          </w:tcPr>
          <w:p w:rsidR="00CC01ED" w:rsidRPr="000365C3"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134" w:type="dxa"/>
            <w:gridSpan w:val="2"/>
            <w:vAlign w:val="center"/>
          </w:tcPr>
          <w:p w:rsidR="00CC01ED" w:rsidRPr="000365C3" w:rsidRDefault="00497AF0" w:rsidP="000365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r>
    </w:tbl>
    <w:p w:rsidR="00E56467" w:rsidRPr="00C70FFB" w:rsidRDefault="00721420" w:rsidP="000365C3">
      <w:pPr>
        <w:spacing w:after="0" w:line="240" w:lineRule="auto"/>
        <w:ind w:firstLine="709"/>
        <w:jc w:val="both"/>
        <w:rPr>
          <w:rFonts w:ascii="Times New Roman" w:hAnsi="Times New Roman" w:cs="Times New Roman"/>
          <w:sz w:val="26"/>
          <w:szCs w:val="26"/>
        </w:rPr>
      </w:pPr>
      <w:r w:rsidRPr="00C70FFB">
        <w:rPr>
          <w:rFonts w:ascii="Times New Roman" w:hAnsi="Times New Roman" w:cs="Times New Roman"/>
          <w:sz w:val="26"/>
          <w:szCs w:val="26"/>
        </w:rPr>
        <w:t>О</w:t>
      </w:r>
      <w:r w:rsidR="00CC01ED" w:rsidRPr="00C70FFB">
        <w:rPr>
          <w:rFonts w:ascii="Times New Roman" w:hAnsi="Times New Roman" w:cs="Times New Roman"/>
          <w:sz w:val="26"/>
          <w:szCs w:val="26"/>
        </w:rPr>
        <w:t>беспечение кадровым составом 100%.</w:t>
      </w:r>
    </w:p>
    <w:p w:rsidR="00CC01ED" w:rsidRPr="00C70FFB" w:rsidRDefault="00CC01ED" w:rsidP="000365C3">
      <w:pPr>
        <w:pStyle w:val="Default"/>
        <w:ind w:firstLine="709"/>
        <w:jc w:val="both"/>
        <w:rPr>
          <w:sz w:val="26"/>
          <w:szCs w:val="26"/>
        </w:rPr>
      </w:pPr>
      <w:r w:rsidRPr="00C70FFB">
        <w:rPr>
          <w:bCs/>
          <w:sz w:val="26"/>
          <w:szCs w:val="26"/>
        </w:rPr>
        <w:t xml:space="preserve">Система повышения квалификации </w:t>
      </w:r>
    </w:p>
    <w:p w:rsidR="00497AF0" w:rsidRDefault="004537DE" w:rsidP="000365C3">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Все штатные педагоги </w:t>
      </w:r>
      <w:r w:rsidR="00CC01ED" w:rsidRPr="00C70FFB">
        <w:rPr>
          <w:rFonts w:ascii="Times New Roman" w:hAnsi="Times New Roman" w:cs="Times New Roman"/>
          <w:sz w:val="26"/>
          <w:szCs w:val="26"/>
        </w:rPr>
        <w:t>прошли курсы повышения квалификации</w:t>
      </w:r>
      <w:r w:rsidR="00497AF0">
        <w:rPr>
          <w:rFonts w:ascii="Times New Roman" w:hAnsi="Times New Roman" w:cs="Times New Roman"/>
          <w:sz w:val="26"/>
          <w:szCs w:val="26"/>
        </w:rPr>
        <w:t xml:space="preserve"> и оказание первой помощи</w:t>
      </w:r>
      <w:r w:rsidR="00CC01ED" w:rsidRPr="00C70FFB">
        <w:rPr>
          <w:rFonts w:ascii="Times New Roman" w:hAnsi="Times New Roman" w:cs="Times New Roman"/>
          <w:sz w:val="26"/>
          <w:szCs w:val="26"/>
        </w:rPr>
        <w:t>.</w:t>
      </w:r>
      <w:r w:rsidR="008D1F48" w:rsidRPr="00C70FFB">
        <w:rPr>
          <w:rFonts w:ascii="Times New Roman" w:hAnsi="Times New Roman" w:cs="Times New Roman"/>
          <w:sz w:val="26"/>
          <w:szCs w:val="26"/>
        </w:rPr>
        <w:t xml:space="preserve"> </w:t>
      </w:r>
    </w:p>
    <w:p w:rsidR="008D1F48" w:rsidRPr="00C70FFB" w:rsidRDefault="008D1F48" w:rsidP="000365C3">
      <w:pPr>
        <w:spacing w:after="0" w:line="240" w:lineRule="auto"/>
        <w:ind w:firstLine="709"/>
        <w:jc w:val="both"/>
        <w:rPr>
          <w:rFonts w:ascii="Times New Roman" w:hAnsi="Times New Roman" w:cs="Times New Roman"/>
          <w:sz w:val="26"/>
          <w:szCs w:val="26"/>
        </w:rPr>
      </w:pPr>
      <w:r w:rsidRPr="00C70FFB">
        <w:rPr>
          <w:rFonts w:ascii="Times New Roman" w:hAnsi="Times New Roman" w:cs="Times New Roman"/>
          <w:bCs/>
          <w:sz w:val="26"/>
          <w:szCs w:val="26"/>
        </w:rPr>
        <w:t>Вывод</w:t>
      </w:r>
      <w:r w:rsidRPr="00C70FFB">
        <w:rPr>
          <w:rFonts w:ascii="Times New Roman" w:hAnsi="Times New Roman" w:cs="Times New Roman"/>
          <w:sz w:val="26"/>
          <w:szCs w:val="26"/>
        </w:rPr>
        <w:t>. Исходя из анализа кадрового состава можно сделать вывод, что в целом уровень профессионального мастерства педагогического состава достаточный. МБУ ДО «Малоархангельская ДЮСШ» обладает достаточно квалифицированным педагогическим потенциалом и в состоянии качественно решать задачи развития школы.</w:t>
      </w:r>
    </w:p>
    <w:p w:rsidR="00CC01ED" w:rsidRPr="00C70FFB" w:rsidRDefault="008D1F48" w:rsidP="000365C3">
      <w:pPr>
        <w:pStyle w:val="Default"/>
        <w:ind w:firstLine="709"/>
        <w:jc w:val="both"/>
        <w:rPr>
          <w:b/>
          <w:bCs/>
          <w:sz w:val="26"/>
          <w:szCs w:val="26"/>
        </w:rPr>
      </w:pPr>
      <w:r w:rsidRPr="00C70FFB">
        <w:rPr>
          <w:b/>
          <w:bCs/>
          <w:sz w:val="26"/>
          <w:szCs w:val="26"/>
        </w:rPr>
        <w:t>1.7. Оценка учебно-методического обеспечения</w:t>
      </w:r>
    </w:p>
    <w:p w:rsidR="008D1F48" w:rsidRPr="00C70FFB" w:rsidRDefault="008D1F48" w:rsidP="000365C3">
      <w:pPr>
        <w:pStyle w:val="Default"/>
        <w:ind w:firstLine="709"/>
        <w:jc w:val="both"/>
        <w:rPr>
          <w:sz w:val="26"/>
          <w:szCs w:val="26"/>
        </w:rPr>
      </w:pPr>
      <w:r w:rsidRPr="00C70FFB">
        <w:rPr>
          <w:sz w:val="26"/>
          <w:szCs w:val="26"/>
        </w:rPr>
        <w:t xml:space="preserve">Методическая работа в Учреждении направлена на повышение профессиональной компетентности педагогических работников, совершенствование образовательного процесс </w:t>
      </w:r>
    </w:p>
    <w:p w:rsidR="008D1F48" w:rsidRPr="00C70FFB" w:rsidRDefault="008D1F48" w:rsidP="000365C3">
      <w:pPr>
        <w:pStyle w:val="Default"/>
        <w:ind w:firstLine="709"/>
        <w:jc w:val="both"/>
        <w:rPr>
          <w:sz w:val="26"/>
          <w:szCs w:val="26"/>
        </w:rPr>
      </w:pPr>
      <w:r w:rsidRPr="00C70FFB">
        <w:rPr>
          <w:sz w:val="26"/>
          <w:szCs w:val="26"/>
        </w:rPr>
        <w:t xml:space="preserve">Цель методической работы – оптимизация методической работы, направленный на совершенствование педагогического мастерства для повышения эффективности и качества </w:t>
      </w:r>
      <w:r w:rsidR="00721420" w:rsidRPr="00C70FFB">
        <w:rPr>
          <w:sz w:val="26"/>
          <w:szCs w:val="26"/>
        </w:rPr>
        <w:t>учебного</w:t>
      </w:r>
      <w:r w:rsidRPr="00C70FFB">
        <w:rPr>
          <w:sz w:val="26"/>
          <w:szCs w:val="26"/>
        </w:rPr>
        <w:t xml:space="preserve"> и воспитательного процесса. Исходя из поставленной цели были определены следующие задачи методической работы: </w:t>
      </w:r>
    </w:p>
    <w:p w:rsidR="008D1F48" w:rsidRPr="00C70FFB" w:rsidRDefault="008D1F48" w:rsidP="000365C3">
      <w:pPr>
        <w:pStyle w:val="Default"/>
        <w:ind w:firstLine="709"/>
        <w:jc w:val="both"/>
        <w:rPr>
          <w:sz w:val="26"/>
          <w:szCs w:val="26"/>
        </w:rPr>
      </w:pPr>
      <w:r w:rsidRPr="00C70FFB">
        <w:rPr>
          <w:sz w:val="26"/>
          <w:szCs w:val="26"/>
        </w:rPr>
        <w:t>1. Повышение уровня профессиональной компетентности в вопросах всестороннего развития обучающихся.</w:t>
      </w:r>
    </w:p>
    <w:p w:rsidR="008D1F48" w:rsidRPr="00C70FFB" w:rsidRDefault="008D1F48" w:rsidP="000365C3">
      <w:pPr>
        <w:pStyle w:val="Default"/>
        <w:ind w:firstLine="709"/>
        <w:jc w:val="both"/>
        <w:rPr>
          <w:sz w:val="26"/>
          <w:szCs w:val="26"/>
        </w:rPr>
      </w:pPr>
      <w:r w:rsidRPr="00C70FFB">
        <w:rPr>
          <w:sz w:val="26"/>
          <w:szCs w:val="26"/>
        </w:rPr>
        <w:t xml:space="preserve">2. Изучение и внедрение в практику положительного опыта работы по моделированию спортивных и физкультурно-массовых мероприятий. </w:t>
      </w:r>
    </w:p>
    <w:p w:rsidR="008D1F48" w:rsidRPr="00C70FFB" w:rsidRDefault="008D1F48" w:rsidP="000365C3">
      <w:pPr>
        <w:pStyle w:val="Default"/>
        <w:ind w:firstLine="709"/>
        <w:jc w:val="both"/>
        <w:rPr>
          <w:sz w:val="26"/>
          <w:szCs w:val="26"/>
        </w:rPr>
      </w:pPr>
      <w:r w:rsidRPr="00C70FFB">
        <w:rPr>
          <w:sz w:val="26"/>
          <w:szCs w:val="26"/>
        </w:rPr>
        <w:t>3. Формирование потребности в непрерывном профессиональном росте при условии качества образования.</w:t>
      </w:r>
    </w:p>
    <w:p w:rsidR="008D1F48" w:rsidRPr="00C70FFB" w:rsidRDefault="008D1F48" w:rsidP="000365C3">
      <w:pPr>
        <w:pStyle w:val="Default"/>
        <w:ind w:firstLine="709"/>
        <w:jc w:val="both"/>
        <w:rPr>
          <w:sz w:val="26"/>
          <w:szCs w:val="26"/>
        </w:rPr>
      </w:pPr>
      <w:r w:rsidRPr="00C70FFB">
        <w:rPr>
          <w:sz w:val="26"/>
          <w:szCs w:val="26"/>
        </w:rPr>
        <w:t>4. Содействие формированию у педагогов навыков анализа и рефлексивной оценки эффективности собственной профессиональной деятельности.</w:t>
      </w:r>
    </w:p>
    <w:p w:rsidR="008D1F48" w:rsidRPr="00C70FFB" w:rsidRDefault="008D1F48" w:rsidP="000365C3">
      <w:pPr>
        <w:pStyle w:val="Default"/>
        <w:ind w:firstLine="709"/>
        <w:jc w:val="both"/>
        <w:rPr>
          <w:sz w:val="26"/>
          <w:szCs w:val="26"/>
        </w:rPr>
      </w:pPr>
      <w:r w:rsidRPr="00C70FFB">
        <w:rPr>
          <w:sz w:val="26"/>
          <w:szCs w:val="26"/>
        </w:rPr>
        <w:t xml:space="preserve">5. Обновление и повышение качества программно-методического обеспечения. </w:t>
      </w:r>
    </w:p>
    <w:p w:rsidR="008D1F48" w:rsidRPr="00C70FFB" w:rsidRDefault="008D1F48" w:rsidP="000365C3">
      <w:pPr>
        <w:pStyle w:val="Default"/>
        <w:ind w:firstLine="709"/>
        <w:jc w:val="both"/>
        <w:rPr>
          <w:sz w:val="26"/>
          <w:szCs w:val="26"/>
        </w:rPr>
      </w:pPr>
      <w:r w:rsidRPr="00C70FFB">
        <w:rPr>
          <w:sz w:val="26"/>
          <w:szCs w:val="26"/>
        </w:rPr>
        <w:t xml:space="preserve">Основными функциями методической работы учреждения являются: </w:t>
      </w:r>
    </w:p>
    <w:p w:rsidR="008D1F48" w:rsidRPr="00C70FFB" w:rsidRDefault="008D1F48" w:rsidP="000365C3">
      <w:pPr>
        <w:pStyle w:val="Default"/>
        <w:ind w:firstLine="709"/>
        <w:jc w:val="both"/>
        <w:rPr>
          <w:sz w:val="26"/>
          <w:szCs w:val="26"/>
        </w:rPr>
      </w:pPr>
      <w:r w:rsidRPr="00C70FFB">
        <w:rPr>
          <w:sz w:val="26"/>
          <w:szCs w:val="26"/>
        </w:rPr>
        <w:t xml:space="preserve">- повышение профессиональной компетентности кадров, занимающихся образовательной деятельностью; </w:t>
      </w:r>
    </w:p>
    <w:p w:rsidR="008D1F48" w:rsidRPr="00C70FFB" w:rsidRDefault="008D1F48" w:rsidP="000365C3">
      <w:pPr>
        <w:pStyle w:val="Default"/>
        <w:ind w:firstLine="709"/>
        <w:jc w:val="both"/>
        <w:rPr>
          <w:sz w:val="26"/>
          <w:szCs w:val="26"/>
        </w:rPr>
      </w:pPr>
      <w:r w:rsidRPr="00C70FFB">
        <w:rPr>
          <w:sz w:val="26"/>
          <w:szCs w:val="26"/>
        </w:rPr>
        <w:t xml:space="preserve">- развитие творческого потенциала педагогических кадров и образовательных учреждений в целом.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Формы организации методической работы: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 Педагогический совет,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 Самообразование; </w:t>
      </w:r>
    </w:p>
    <w:p w:rsidR="008D1F48" w:rsidRPr="00C70FFB" w:rsidRDefault="008D1F48" w:rsidP="000365C3">
      <w:pPr>
        <w:pStyle w:val="Default"/>
        <w:ind w:firstLine="709"/>
        <w:jc w:val="both"/>
        <w:rPr>
          <w:color w:val="auto"/>
          <w:sz w:val="26"/>
          <w:szCs w:val="26"/>
        </w:rPr>
      </w:pPr>
      <w:r w:rsidRPr="00C70FFB">
        <w:rPr>
          <w:color w:val="auto"/>
          <w:sz w:val="26"/>
          <w:szCs w:val="26"/>
        </w:rPr>
        <w:lastRenderedPageBreak/>
        <w:t xml:space="preserve">- Курсы повышения квалификации и профессиональная переподготовка;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 Конкурсы профессионального мастерства, семинары, конференции и т.д. </w:t>
      </w:r>
    </w:p>
    <w:p w:rsidR="005D2BA8" w:rsidRPr="00C70FFB" w:rsidRDefault="008D1F48" w:rsidP="000365C3">
      <w:pPr>
        <w:pStyle w:val="Default"/>
        <w:ind w:firstLine="709"/>
        <w:jc w:val="both"/>
        <w:rPr>
          <w:color w:val="auto"/>
          <w:sz w:val="26"/>
          <w:szCs w:val="26"/>
        </w:rPr>
      </w:pPr>
      <w:r w:rsidRPr="00C70FFB">
        <w:rPr>
          <w:color w:val="auto"/>
          <w:sz w:val="26"/>
          <w:szCs w:val="26"/>
        </w:rPr>
        <w:t>Важнейшим средством повышения педагогического мастерства педагогов, связующим в единое целое всю систему работы школы, является методическая работа. Роль методической работы школы возрастает. Это основной вид образовательной деятельности, направленный на всестороннее повышение компетентности и профессионального мастерства каждого педагога, представляющий собой совокупность мероприятий, проводимых администрацией школы и педагогами в целях овладения методами и приемами учебно-воспитательной работы, творческого применения их на тренировках, поиска новых, наиболее рациональных и эффективных форм и методов организации, проведения и обеспечения образовательного процесса. Методическая работа реализуется в следующих формах: заседания педагогических советов, работа с молодыми с</w:t>
      </w:r>
      <w:r w:rsidR="004537DE">
        <w:rPr>
          <w:color w:val="auto"/>
          <w:sz w:val="26"/>
          <w:szCs w:val="26"/>
        </w:rPr>
        <w:t>пециалистами</w:t>
      </w:r>
      <w:r w:rsidR="00602157" w:rsidRPr="00C70FFB">
        <w:rPr>
          <w:color w:val="auto"/>
          <w:sz w:val="26"/>
          <w:szCs w:val="26"/>
        </w:rPr>
        <w:t>, консультирование</w:t>
      </w:r>
      <w:r w:rsidRPr="00C70FFB">
        <w:rPr>
          <w:color w:val="auto"/>
          <w:sz w:val="26"/>
          <w:szCs w:val="26"/>
        </w:rPr>
        <w:t>. Важнейшей раб</w:t>
      </w:r>
      <w:r w:rsidR="005D2BA8" w:rsidRPr="00C70FFB">
        <w:rPr>
          <w:color w:val="auto"/>
          <w:sz w:val="26"/>
          <w:szCs w:val="26"/>
        </w:rPr>
        <w:t>отой методической службы ДЮСШ</w:t>
      </w:r>
      <w:r w:rsidRPr="00C70FFB">
        <w:rPr>
          <w:color w:val="auto"/>
          <w:sz w:val="26"/>
          <w:szCs w:val="26"/>
        </w:rPr>
        <w:t xml:space="preserve"> является аттестация педагогических работников. Все </w:t>
      </w:r>
      <w:r w:rsidR="005D2BA8" w:rsidRPr="00C70FFB">
        <w:rPr>
          <w:color w:val="auto"/>
          <w:sz w:val="26"/>
          <w:szCs w:val="26"/>
        </w:rPr>
        <w:t>педагоги</w:t>
      </w:r>
      <w:r w:rsidRPr="00C70FFB">
        <w:rPr>
          <w:color w:val="auto"/>
          <w:sz w:val="26"/>
          <w:szCs w:val="26"/>
        </w:rPr>
        <w:t xml:space="preserve"> ознакомлены с положением об аттестации, администрация школы строго прослеживает сроки прохождения аттестации, оказывает методическую и практическую помощь при оформлении заявления и портфолио.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Исходя из вышеизложенного можно сделать вывод об актуальности и эффективности учебно-воспитательной работы, реализации образовательной программы, работы с кадрами и методической обеспеченности образовательного процесса.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Наличие в образовательном учреждении экспериментальных площадок(указать количество, название)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 муниципального уровня - нет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 регионального уровня - нет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 федерального уровня - нет </w:t>
      </w:r>
    </w:p>
    <w:p w:rsidR="008D1F48" w:rsidRPr="00C70FFB" w:rsidRDefault="008D1F48" w:rsidP="000365C3">
      <w:pPr>
        <w:pStyle w:val="Default"/>
        <w:ind w:firstLine="709"/>
        <w:jc w:val="both"/>
        <w:rPr>
          <w:color w:val="auto"/>
          <w:sz w:val="26"/>
          <w:szCs w:val="26"/>
        </w:rPr>
      </w:pPr>
      <w:r w:rsidRPr="00C70FFB">
        <w:rPr>
          <w:color w:val="auto"/>
          <w:sz w:val="26"/>
          <w:szCs w:val="26"/>
        </w:rPr>
        <w:t xml:space="preserve">- международного уровня - нет </w:t>
      </w:r>
    </w:p>
    <w:p w:rsidR="008D1F48" w:rsidRPr="00C70FFB" w:rsidRDefault="008D1F48" w:rsidP="000365C3">
      <w:pPr>
        <w:pStyle w:val="Default"/>
        <w:ind w:firstLine="709"/>
        <w:jc w:val="both"/>
        <w:rPr>
          <w:color w:val="auto"/>
          <w:sz w:val="26"/>
          <w:szCs w:val="26"/>
        </w:rPr>
      </w:pPr>
      <w:r w:rsidRPr="00C70FFB">
        <w:rPr>
          <w:bCs/>
          <w:color w:val="auto"/>
          <w:sz w:val="26"/>
          <w:szCs w:val="26"/>
        </w:rPr>
        <w:t>Вывод.</w:t>
      </w:r>
      <w:r w:rsidRPr="00C70FFB">
        <w:rPr>
          <w:color w:val="auto"/>
          <w:sz w:val="26"/>
          <w:szCs w:val="26"/>
        </w:rPr>
        <w:t xml:space="preserve">Методическое сопровождение деятельности педагогического коллектива позволяет формировать новое качественное состояние профессиональной компетентности педагога, его интеллектуальной культуры и культуры саморазвития. </w:t>
      </w:r>
    </w:p>
    <w:p w:rsidR="008D1F48" w:rsidRPr="00C70FFB" w:rsidRDefault="008D1F48" w:rsidP="000365C3">
      <w:pPr>
        <w:pStyle w:val="Default"/>
        <w:ind w:firstLine="709"/>
        <w:jc w:val="both"/>
        <w:rPr>
          <w:b/>
          <w:bCs/>
          <w:color w:val="auto"/>
          <w:sz w:val="26"/>
          <w:szCs w:val="26"/>
        </w:rPr>
      </w:pPr>
      <w:r w:rsidRPr="00C70FFB">
        <w:rPr>
          <w:b/>
          <w:bCs/>
          <w:color w:val="auto"/>
          <w:sz w:val="26"/>
          <w:szCs w:val="26"/>
        </w:rPr>
        <w:t>1.8. Оценка библиотечно-информационного обеспечения</w:t>
      </w:r>
    </w:p>
    <w:p w:rsidR="005D2BA8" w:rsidRPr="00C70FFB" w:rsidRDefault="005D2BA8" w:rsidP="000365C3">
      <w:pPr>
        <w:pStyle w:val="Default"/>
        <w:ind w:firstLine="709"/>
        <w:jc w:val="both"/>
        <w:rPr>
          <w:sz w:val="26"/>
          <w:szCs w:val="26"/>
        </w:rPr>
      </w:pPr>
      <w:r w:rsidRPr="00C70FFB">
        <w:rPr>
          <w:sz w:val="26"/>
          <w:szCs w:val="26"/>
        </w:rPr>
        <w:t xml:space="preserve">В структуре школы нет самостоятельной библиотеки, но образовательный процесс в учреждении обеспечен необходимыми информационными ресурсами: фондом печатных изданий, учебных, методических, справочных, информационных и периодических изданий. Основной фонд составляет 61 экземпляр книг учебной литературы и 15 - методической. Фонд периодически пополняется новыми изданиями, спортивной литературой по культивируемым видам спорта. Также имеются современные научно-практические и научно-методические журналы для использования в работе администрацией и педагогическими работниками учреждения. Помимо библиотечного фонда педагоги располагают обширными личными библиотеками по спортивным дисциплинам. </w:t>
      </w:r>
    </w:p>
    <w:p w:rsidR="005D2BA8" w:rsidRPr="00C70FFB" w:rsidRDefault="005D2BA8" w:rsidP="000365C3">
      <w:pPr>
        <w:pStyle w:val="Default"/>
        <w:ind w:firstLine="709"/>
        <w:jc w:val="both"/>
        <w:rPr>
          <w:sz w:val="26"/>
          <w:szCs w:val="26"/>
        </w:rPr>
      </w:pPr>
      <w:r w:rsidRPr="00C70FFB">
        <w:rPr>
          <w:sz w:val="26"/>
          <w:szCs w:val="26"/>
        </w:rPr>
        <w:t xml:space="preserve">Функционирует официальный сайт, имеется электронная почта. </w:t>
      </w:r>
    </w:p>
    <w:p w:rsidR="005D2BA8" w:rsidRPr="00C70FFB" w:rsidRDefault="005D2BA8" w:rsidP="003F2405">
      <w:pPr>
        <w:pStyle w:val="Default"/>
        <w:ind w:firstLine="709"/>
        <w:jc w:val="both"/>
        <w:rPr>
          <w:color w:val="auto"/>
          <w:sz w:val="26"/>
          <w:szCs w:val="26"/>
        </w:rPr>
      </w:pPr>
      <w:r w:rsidRPr="00C70FFB">
        <w:rPr>
          <w:sz w:val="26"/>
          <w:szCs w:val="26"/>
        </w:rPr>
        <w:t xml:space="preserve">Сайт учреждения размещен в </w:t>
      </w:r>
      <w:r w:rsidR="003F2405">
        <w:rPr>
          <w:sz w:val="26"/>
          <w:szCs w:val="26"/>
        </w:rPr>
        <w:t xml:space="preserve">сети Интернет по адресу: </w:t>
      </w:r>
      <w:hyperlink r:id="rId7" w:history="1">
        <w:r w:rsidR="003F2405" w:rsidRPr="00A54AA9">
          <w:rPr>
            <w:rStyle w:val="a8"/>
            <w:sz w:val="26"/>
            <w:szCs w:val="26"/>
            <w:lang w:val="en-US"/>
          </w:rPr>
          <w:t>http</w:t>
        </w:r>
        <w:r w:rsidR="003F2405" w:rsidRPr="00A54AA9">
          <w:rPr>
            <w:rStyle w:val="a8"/>
            <w:sz w:val="26"/>
            <w:szCs w:val="26"/>
          </w:rPr>
          <w:t>://</w:t>
        </w:r>
        <w:r w:rsidR="003F2405" w:rsidRPr="00A54AA9">
          <w:rPr>
            <w:rStyle w:val="a8"/>
            <w:sz w:val="26"/>
            <w:szCs w:val="26"/>
            <w:lang w:val="en-US"/>
          </w:rPr>
          <w:t>maloarkhangelsk</w:t>
        </w:r>
        <w:r w:rsidR="003F2405" w:rsidRPr="00A54AA9">
          <w:rPr>
            <w:rStyle w:val="a8"/>
            <w:sz w:val="26"/>
            <w:szCs w:val="26"/>
          </w:rPr>
          <w:t>-</w:t>
        </w:r>
        <w:r w:rsidR="003F2405" w:rsidRPr="00A54AA9">
          <w:rPr>
            <w:rStyle w:val="a8"/>
            <w:sz w:val="26"/>
            <w:szCs w:val="26"/>
            <w:lang w:val="en-US"/>
          </w:rPr>
          <w:t>dush</w:t>
        </w:r>
        <w:r w:rsidR="003F2405" w:rsidRPr="00A54AA9">
          <w:rPr>
            <w:rStyle w:val="a8"/>
            <w:sz w:val="26"/>
            <w:szCs w:val="26"/>
          </w:rPr>
          <w:t>.</w:t>
        </w:r>
        <w:r w:rsidR="003F2405" w:rsidRPr="00A54AA9">
          <w:rPr>
            <w:rStyle w:val="a8"/>
            <w:sz w:val="26"/>
            <w:szCs w:val="26"/>
            <w:lang w:val="en-US"/>
          </w:rPr>
          <w:t>obr</w:t>
        </w:r>
        <w:r w:rsidR="003F2405" w:rsidRPr="00A54AA9">
          <w:rPr>
            <w:rStyle w:val="a8"/>
            <w:sz w:val="26"/>
            <w:szCs w:val="26"/>
          </w:rPr>
          <w:t>57.</w:t>
        </w:r>
        <w:r w:rsidR="003F2405" w:rsidRPr="00A54AA9">
          <w:rPr>
            <w:rStyle w:val="a8"/>
            <w:sz w:val="26"/>
            <w:szCs w:val="26"/>
            <w:lang w:val="en-US"/>
          </w:rPr>
          <w:t>ru</w:t>
        </w:r>
      </w:hyperlink>
      <w:r w:rsidR="003F2405" w:rsidRPr="003F2405">
        <w:rPr>
          <w:sz w:val="26"/>
          <w:szCs w:val="26"/>
        </w:rPr>
        <w:t xml:space="preserve"> </w:t>
      </w:r>
      <w:r w:rsidRPr="00C70FFB">
        <w:rPr>
          <w:sz w:val="26"/>
          <w:szCs w:val="26"/>
        </w:rPr>
        <w:t xml:space="preserve">. Сайт создан и работает с целью обеспечения открытости и доступности информации о деятельности. Сайт спортивной школы соответствует требованиям, установленным Федеральным законом РФ № 273-ФЗ </w:t>
      </w:r>
      <w:r w:rsidRPr="00C70FFB">
        <w:rPr>
          <w:sz w:val="26"/>
          <w:szCs w:val="26"/>
        </w:rPr>
        <w:lastRenderedPageBreak/>
        <w:t>«Об образовании в Российской Федерации», Постановлением Правительства РФ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C70FFB">
        <w:rPr>
          <w:color w:val="auto"/>
          <w:sz w:val="26"/>
          <w:szCs w:val="26"/>
        </w:rPr>
        <w:t xml:space="preserve">. </w:t>
      </w:r>
    </w:p>
    <w:p w:rsidR="005D2BA8" w:rsidRPr="00C70FFB" w:rsidRDefault="005D2BA8" w:rsidP="000365C3">
      <w:pPr>
        <w:pStyle w:val="Default"/>
        <w:ind w:firstLine="709"/>
        <w:jc w:val="both"/>
        <w:rPr>
          <w:color w:val="auto"/>
          <w:sz w:val="26"/>
          <w:szCs w:val="26"/>
        </w:rPr>
      </w:pPr>
      <w:r w:rsidRPr="00C70FFB">
        <w:rPr>
          <w:bCs/>
          <w:color w:val="auto"/>
          <w:sz w:val="26"/>
          <w:szCs w:val="26"/>
        </w:rPr>
        <w:t>Вывод.</w:t>
      </w:r>
      <w:r w:rsidRPr="00C70FFB">
        <w:rPr>
          <w:color w:val="auto"/>
          <w:sz w:val="26"/>
          <w:szCs w:val="26"/>
        </w:rPr>
        <w:t xml:space="preserve">Библиотечно-информационное обеспечение образовательной деятельности учреждения из года в год становится эффективным средством обновления содержания дополнительного образования детей. Необходимо продолжить работу по организации электронного и дистанционного обучения. </w:t>
      </w:r>
    </w:p>
    <w:p w:rsidR="005D2BA8" w:rsidRPr="00C70FFB" w:rsidRDefault="005D2BA8" w:rsidP="000365C3">
      <w:pPr>
        <w:pStyle w:val="Default"/>
        <w:ind w:firstLine="709"/>
        <w:jc w:val="both"/>
        <w:rPr>
          <w:color w:val="auto"/>
          <w:sz w:val="26"/>
          <w:szCs w:val="26"/>
        </w:rPr>
      </w:pPr>
      <w:r w:rsidRPr="00C70FFB">
        <w:rPr>
          <w:color w:val="auto"/>
          <w:sz w:val="26"/>
          <w:szCs w:val="26"/>
        </w:rPr>
        <w:t xml:space="preserve">Проблемы. </w:t>
      </w:r>
      <w:r w:rsidR="00AF5A9F">
        <w:rPr>
          <w:color w:val="auto"/>
          <w:sz w:val="26"/>
          <w:szCs w:val="26"/>
        </w:rPr>
        <w:t>1 ноутбук</w:t>
      </w:r>
      <w:r w:rsidRPr="00C70FFB">
        <w:rPr>
          <w:color w:val="auto"/>
          <w:sz w:val="26"/>
          <w:szCs w:val="26"/>
        </w:rPr>
        <w:t xml:space="preserve"> не дает возможность воспользоваться интернет ресурсами в полном объеме. Анализ библиотечно-информационного обеспече</w:t>
      </w:r>
      <w:r w:rsidR="004537DE">
        <w:rPr>
          <w:color w:val="auto"/>
          <w:sz w:val="26"/>
          <w:szCs w:val="26"/>
        </w:rPr>
        <w:t>ния показал, что за последние три</w:t>
      </w:r>
      <w:r w:rsidRPr="00C70FFB">
        <w:rPr>
          <w:color w:val="auto"/>
          <w:sz w:val="26"/>
          <w:szCs w:val="26"/>
        </w:rPr>
        <w:t xml:space="preserve"> года сократилось количество приобретаемых учебных пособий и периодических изданий. Современной литературы по видам спорта, практически не издается, методические пособия переиздаются, в основном, в связи со сменой нормативно-правовых документов, регламентирующих деятельность школ. </w:t>
      </w:r>
    </w:p>
    <w:p w:rsidR="005D2BA8" w:rsidRPr="00C70FFB" w:rsidRDefault="005D2BA8" w:rsidP="000365C3">
      <w:pPr>
        <w:pStyle w:val="Default"/>
        <w:ind w:firstLine="709"/>
        <w:jc w:val="both"/>
        <w:rPr>
          <w:color w:val="auto"/>
          <w:sz w:val="26"/>
          <w:szCs w:val="26"/>
        </w:rPr>
      </w:pPr>
      <w:r w:rsidRPr="00C70FFB">
        <w:rPr>
          <w:b/>
          <w:bCs/>
          <w:color w:val="auto"/>
          <w:sz w:val="26"/>
          <w:szCs w:val="26"/>
        </w:rPr>
        <w:t xml:space="preserve">1.9. Оценка качества материально-технической базы </w:t>
      </w:r>
    </w:p>
    <w:p w:rsidR="005D2BA8" w:rsidRPr="00C70FFB" w:rsidRDefault="005D2BA8" w:rsidP="000365C3">
      <w:pPr>
        <w:pStyle w:val="Default"/>
        <w:ind w:firstLine="709"/>
        <w:jc w:val="both"/>
        <w:rPr>
          <w:color w:val="auto"/>
          <w:sz w:val="26"/>
          <w:szCs w:val="26"/>
        </w:rPr>
      </w:pPr>
      <w:r w:rsidRPr="00C70FFB">
        <w:rPr>
          <w:color w:val="auto"/>
          <w:sz w:val="26"/>
          <w:szCs w:val="26"/>
        </w:rPr>
        <w:t>ДЮСШ не имеет своего здания и пользуется имуществом четырех общеобразовательных организаций на основании</w:t>
      </w:r>
      <w:r w:rsidR="004537DE">
        <w:rPr>
          <w:color w:val="auto"/>
          <w:sz w:val="26"/>
          <w:szCs w:val="26"/>
        </w:rPr>
        <w:t xml:space="preserve"> договора о безвозмездном пользовании</w:t>
      </w:r>
      <w:r w:rsidRPr="00C70FFB">
        <w:rPr>
          <w:color w:val="auto"/>
          <w:sz w:val="26"/>
          <w:szCs w:val="26"/>
        </w:rPr>
        <w:t xml:space="preserve"> нежилым имуществом. </w:t>
      </w:r>
    </w:p>
    <w:p w:rsidR="005D2BA8" w:rsidRPr="00C70FFB" w:rsidRDefault="00B84DED" w:rsidP="000365C3">
      <w:pPr>
        <w:pStyle w:val="Default"/>
        <w:ind w:firstLine="709"/>
        <w:jc w:val="both"/>
        <w:rPr>
          <w:color w:val="auto"/>
          <w:sz w:val="26"/>
          <w:szCs w:val="26"/>
        </w:rPr>
      </w:pPr>
      <w:r w:rsidRPr="00C70FFB">
        <w:rPr>
          <w:color w:val="auto"/>
          <w:sz w:val="26"/>
          <w:szCs w:val="26"/>
        </w:rPr>
        <w:t xml:space="preserve">Юридический адрес школы находится в муниципальном общеобразовательном бюджетном учреждении «Малоархангельская средняя общеобразовательная школа №2», </w:t>
      </w:r>
      <w:r w:rsidR="005D2BA8" w:rsidRPr="00C70FFB">
        <w:rPr>
          <w:color w:val="auto"/>
          <w:sz w:val="26"/>
          <w:szCs w:val="26"/>
        </w:rPr>
        <w:t>располагается на втором этаже</w:t>
      </w:r>
      <w:r w:rsidRPr="00C70FFB">
        <w:rPr>
          <w:color w:val="auto"/>
          <w:sz w:val="26"/>
          <w:szCs w:val="26"/>
        </w:rPr>
        <w:t xml:space="preserve">. </w:t>
      </w:r>
      <w:r w:rsidR="005D2BA8" w:rsidRPr="00C70FFB">
        <w:rPr>
          <w:color w:val="auto"/>
          <w:sz w:val="26"/>
          <w:szCs w:val="26"/>
        </w:rPr>
        <w:t>По договору в пользовании находятся спортивный зал для занятий</w:t>
      </w:r>
      <w:r w:rsidRPr="00C70FFB">
        <w:rPr>
          <w:color w:val="auto"/>
          <w:sz w:val="26"/>
          <w:szCs w:val="26"/>
        </w:rPr>
        <w:t xml:space="preserve">, тренажерная, </w:t>
      </w:r>
      <w:r w:rsidR="005D2BA8" w:rsidRPr="00C70FFB">
        <w:rPr>
          <w:color w:val="auto"/>
          <w:sz w:val="26"/>
          <w:szCs w:val="26"/>
        </w:rPr>
        <w:t xml:space="preserve">тренерская, раздевалки, </w:t>
      </w:r>
      <w:r w:rsidRPr="00C70FFB">
        <w:rPr>
          <w:color w:val="auto"/>
          <w:sz w:val="26"/>
          <w:szCs w:val="26"/>
        </w:rPr>
        <w:t>снарядная, туалеты</w:t>
      </w:r>
      <w:r w:rsidR="005D2BA8" w:rsidRPr="00C70FFB">
        <w:rPr>
          <w:color w:val="auto"/>
          <w:sz w:val="26"/>
          <w:szCs w:val="26"/>
        </w:rPr>
        <w:t xml:space="preserve">. </w:t>
      </w:r>
    </w:p>
    <w:p w:rsidR="005D2BA8" w:rsidRPr="00C70FFB" w:rsidRDefault="005D2BA8" w:rsidP="000365C3">
      <w:pPr>
        <w:pStyle w:val="Default"/>
        <w:ind w:firstLine="709"/>
        <w:jc w:val="both"/>
        <w:rPr>
          <w:color w:val="auto"/>
          <w:sz w:val="26"/>
          <w:szCs w:val="26"/>
        </w:rPr>
      </w:pPr>
      <w:r w:rsidRPr="00C70FFB">
        <w:rPr>
          <w:color w:val="auto"/>
          <w:sz w:val="26"/>
          <w:szCs w:val="26"/>
        </w:rPr>
        <w:t xml:space="preserve">В Учреждении созданы необходимые условия для организации образовательной деятельности, которые обеспечивают стабильное функционирование и развитие учреждения. </w:t>
      </w:r>
    </w:p>
    <w:p w:rsidR="005D2BA8" w:rsidRPr="00C70FFB" w:rsidRDefault="005D2BA8" w:rsidP="000365C3">
      <w:pPr>
        <w:pStyle w:val="Default"/>
        <w:ind w:firstLine="709"/>
        <w:jc w:val="both"/>
        <w:rPr>
          <w:color w:val="auto"/>
          <w:sz w:val="26"/>
          <w:szCs w:val="26"/>
        </w:rPr>
      </w:pPr>
      <w:r w:rsidRPr="00C70FFB">
        <w:rPr>
          <w:color w:val="auto"/>
          <w:sz w:val="26"/>
          <w:szCs w:val="26"/>
        </w:rPr>
        <w:t>Оснащение спортивного зала включает в себя: спортивное оборудование, спортивный инвентарь, приспосо</w:t>
      </w:r>
      <w:r w:rsidR="00B84DED" w:rsidRPr="00C70FFB">
        <w:rPr>
          <w:color w:val="auto"/>
          <w:sz w:val="26"/>
          <w:szCs w:val="26"/>
        </w:rPr>
        <w:t>бления для практических занятий.</w:t>
      </w:r>
    </w:p>
    <w:p w:rsidR="005D2BA8" w:rsidRPr="00C70FFB" w:rsidRDefault="005D2BA8" w:rsidP="000365C3">
      <w:pPr>
        <w:pStyle w:val="Default"/>
        <w:ind w:firstLine="709"/>
        <w:jc w:val="both"/>
        <w:rPr>
          <w:color w:val="auto"/>
          <w:sz w:val="26"/>
          <w:szCs w:val="26"/>
        </w:rPr>
      </w:pPr>
      <w:r w:rsidRPr="00C70FFB">
        <w:rPr>
          <w:color w:val="auto"/>
          <w:sz w:val="26"/>
          <w:szCs w:val="26"/>
        </w:rPr>
        <w:t xml:space="preserve">Спортивный инвентарь: </w:t>
      </w:r>
      <w:r w:rsidR="00B84DED" w:rsidRPr="00C70FFB">
        <w:rPr>
          <w:color w:val="auto"/>
          <w:sz w:val="26"/>
          <w:szCs w:val="26"/>
        </w:rPr>
        <w:t>баскетбольные мячи</w:t>
      </w:r>
      <w:r w:rsidRPr="00C70FFB">
        <w:rPr>
          <w:color w:val="auto"/>
          <w:sz w:val="26"/>
          <w:szCs w:val="26"/>
        </w:rPr>
        <w:t>,</w:t>
      </w:r>
      <w:r w:rsidR="004537DE">
        <w:rPr>
          <w:color w:val="auto"/>
          <w:sz w:val="26"/>
          <w:szCs w:val="26"/>
        </w:rPr>
        <w:t xml:space="preserve"> футбольные мячи, </w:t>
      </w:r>
      <w:r w:rsidRPr="00C70FFB">
        <w:rPr>
          <w:color w:val="auto"/>
          <w:sz w:val="26"/>
          <w:szCs w:val="26"/>
        </w:rPr>
        <w:t>скакалки</w:t>
      </w:r>
      <w:r w:rsidR="00B84DED" w:rsidRPr="00C70FFB">
        <w:rPr>
          <w:color w:val="auto"/>
          <w:sz w:val="26"/>
          <w:szCs w:val="26"/>
        </w:rPr>
        <w:t>,</w:t>
      </w:r>
      <w:r w:rsidRPr="00C70FFB">
        <w:rPr>
          <w:color w:val="auto"/>
          <w:sz w:val="26"/>
          <w:szCs w:val="26"/>
        </w:rPr>
        <w:t xml:space="preserve"> скамейки гимнастические, гимнастический комплекс, тренажер</w:t>
      </w:r>
      <w:r w:rsidR="00B84DED" w:rsidRPr="00C70FFB">
        <w:rPr>
          <w:color w:val="auto"/>
          <w:sz w:val="26"/>
          <w:szCs w:val="26"/>
        </w:rPr>
        <w:t xml:space="preserve">ы, обручи, </w:t>
      </w:r>
      <w:r w:rsidR="004537DE">
        <w:rPr>
          <w:color w:val="auto"/>
          <w:sz w:val="26"/>
          <w:szCs w:val="26"/>
        </w:rPr>
        <w:t xml:space="preserve">фишки, медболы, навесные перекладины, навесные турники, гири, </w:t>
      </w:r>
      <w:r w:rsidR="00B84DED" w:rsidRPr="00C70FFB">
        <w:rPr>
          <w:color w:val="auto"/>
          <w:sz w:val="26"/>
          <w:szCs w:val="26"/>
        </w:rPr>
        <w:t>свистки судейские.</w:t>
      </w:r>
    </w:p>
    <w:p w:rsidR="005D2BA8" w:rsidRPr="00C70FFB" w:rsidRDefault="005D2BA8" w:rsidP="000365C3">
      <w:pPr>
        <w:pStyle w:val="Default"/>
        <w:ind w:firstLine="709"/>
        <w:jc w:val="both"/>
        <w:rPr>
          <w:color w:val="auto"/>
          <w:sz w:val="26"/>
          <w:szCs w:val="26"/>
        </w:rPr>
      </w:pPr>
      <w:r w:rsidRPr="00C70FFB">
        <w:rPr>
          <w:color w:val="auto"/>
          <w:sz w:val="26"/>
          <w:szCs w:val="26"/>
        </w:rPr>
        <w:t>Учебно-тренировочные занятия проводятся по адресам, прошедшим лицензионную экспертизу на право осуществления образовательной деятельности, имеющим санитарно-эпидемиологическое заключение и заключение пожарного контроля (надзора), на основании договоров безвозмездного пользования:</w:t>
      </w:r>
    </w:p>
    <w:p w:rsidR="00B84DED" w:rsidRPr="000365C3" w:rsidRDefault="00B84DED" w:rsidP="000365C3">
      <w:pPr>
        <w:autoSpaceDE w:val="0"/>
        <w:autoSpaceDN w:val="0"/>
        <w:adjustRightInd w:val="0"/>
        <w:spacing w:after="0" w:line="240" w:lineRule="auto"/>
        <w:jc w:val="both"/>
        <w:rPr>
          <w:rFonts w:ascii="Times New Roman" w:hAnsi="Times New Roman" w:cs="Times New Roman"/>
          <w:bCs/>
          <w:sz w:val="26"/>
          <w:szCs w:val="26"/>
        </w:rPr>
      </w:pPr>
      <w:r w:rsidRPr="000365C3">
        <w:rPr>
          <w:rFonts w:ascii="Times New Roman" w:hAnsi="Times New Roman" w:cs="Times New Roman"/>
          <w:bCs/>
          <w:sz w:val="26"/>
          <w:szCs w:val="26"/>
        </w:rPr>
        <w:t xml:space="preserve">г.Малоархангельск, ул. Ленина, д. 57 -  МБОУ «Малоархангельская средняя школа №2», </w:t>
      </w:r>
    </w:p>
    <w:p w:rsidR="00B84DED" w:rsidRPr="000365C3" w:rsidRDefault="00B84DED" w:rsidP="000365C3">
      <w:pPr>
        <w:autoSpaceDE w:val="0"/>
        <w:autoSpaceDN w:val="0"/>
        <w:adjustRightInd w:val="0"/>
        <w:spacing w:after="0" w:line="240" w:lineRule="auto"/>
        <w:jc w:val="both"/>
        <w:rPr>
          <w:rFonts w:ascii="Times New Roman" w:hAnsi="Times New Roman" w:cs="Times New Roman"/>
          <w:bCs/>
          <w:sz w:val="26"/>
          <w:szCs w:val="26"/>
        </w:rPr>
      </w:pPr>
      <w:r w:rsidRPr="000365C3">
        <w:rPr>
          <w:rFonts w:ascii="Times New Roman" w:hAnsi="Times New Roman" w:cs="Times New Roman"/>
          <w:bCs/>
          <w:sz w:val="26"/>
          <w:szCs w:val="26"/>
        </w:rPr>
        <w:t xml:space="preserve">г.Малоархангельск, ул. Ленина, д.144 - МБОУ «Малоархангельская средняя школа №1», </w:t>
      </w:r>
    </w:p>
    <w:p w:rsidR="00B84DED" w:rsidRPr="000365C3" w:rsidRDefault="00B84DED" w:rsidP="000365C3">
      <w:pPr>
        <w:autoSpaceDE w:val="0"/>
        <w:autoSpaceDN w:val="0"/>
        <w:adjustRightInd w:val="0"/>
        <w:spacing w:after="0" w:line="240" w:lineRule="auto"/>
        <w:jc w:val="both"/>
        <w:rPr>
          <w:rFonts w:ascii="Times New Roman" w:hAnsi="Times New Roman" w:cs="Times New Roman"/>
          <w:bCs/>
          <w:sz w:val="26"/>
          <w:szCs w:val="26"/>
        </w:rPr>
      </w:pPr>
      <w:r w:rsidRPr="000365C3">
        <w:rPr>
          <w:rFonts w:ascii="Times New Roman" w:hAnsi="Times New Roman" w:cs="Times New Roman"/>
          <w:bCs/>
          <w:sz w:val="26"/>
          <w:szCs w:val="26"/>
        </w:rPr>
        <w:t>Малоархангельский район, д. Луковец, ул.</w:t>
      </w:r>
      <w:r w:rsidRPr="000365C3">
        <w:rPr>
          <w:rFonts w:ascii="Times New Roman" w:hAnsi="Times New Roman" w:cs="Times New Roman"/>
          <w:sz w:val="26"/>
          <w:szCs w:val="26"/>
        </w:rPr>
        <w:t>Советская, д. 10</w:t>
      </w:r>
      <w:r w:rsidRPr="000365C3">
        <w:rPr>
          <w:rFonts w:ascii="Times New Roman" w:hAnsi="Times New Roman" w:cs="Times New Roman"/>
          <w:bCs/>
          <w:sz w:val="26"/>
          <w:szCs w:val="26"/>
        </w:rPr>
        <w:t xml:space="preserve"> - МБОУ «Луковскаясош»,</w:t>
      </w:r>
    </w:p>
    <w:p w:rsidR="00B84DED" w:rsidRPr="000365C3" w:rsidRDefault="00B84DED" w:rsidP="000365C3">
      <w:pPr>
        <w:autoSpaceDE w:val="0"/>
        <w:autoSpaceDN w:val="0"/>
        <w:adjustRightInd w:val="0"/>
        <w:spacing w:after="0" w:line="240" w:lineRule="auto"/>
        <w:jc w:val="both"/>
        <w:rPr>
          <w:rFonts w:ascii="Times New Roman" w:hAnsi="Times New Roman" w:cs="Times New Roman"/>
          <w:sz w:val="26"/>
          <w:szCs w:val="26"/>
        </w:rPr>
      </w:pPr>
      <w:r w:rsidRPr="000365C3">
        <w:rPr>
          <w:rFonts w:ascii="Times New Roman" w:hAnsi="Times New Roman" w:cs="Times New Roman"/>
          <w:sz w:val="26"/>
          <w:szCs w:val="26"/>
        </w:rPr>
        <w:t>Малоархангельский район, п. Станция Малоархангельск, ул. Молодежная, д. 10 - МБОУ «Совхозскаясош»</w:t>
      </w:r>
      <w:r w:rsidR="00AF5A9F">
        <w:rPr>
          <w:rFonts w:ascii="Times New Roman" w:hAnsi="Times New Roman" w:cs="Times New Roman"/>
          <w:sz w:val="26"/>
          <w:szCs w:val="26"/>
        </w:rPr>
        <w:t>.</w:t>
      </w:r>
    </w:p>
    <w:p w:rsidR="00B84DED" w:rsidRPr="00C70FFB" w:rsidRDefault="00B84DED" w:rsidP="000365C3">
      <w:pPr>
        <w:pStyle w:val="Default"/>
        <w:ind w:firstLine="709"/>
        <w:jc w:val="both"/>
        <w:rPr>
          <w:sz w:val="26"/>
          <w:szCs w:val="26"/>
        </w:rPr>
      </w:pPr>
      <w:r w:rsidRPr="00C70FFB">
        <w:rPr>
          <w:sz w:val="26"/>
          <w:szCs w:val="26"/>
        </w:rPr>
        <w:t xml:space="preserve">Учреждение полностью соответствует санитарно-гигиеническим нормам и правилам пожарной безопасности. Имеются огнетушители, оснащены специальными табличками учебные кабинеты, подсобные помещения, работает звукооповещательная пожарная система, на всех входах имеются световые табло. </w:t>
      </w:r>
    </w:p>
    <w:p w:rsidR="00291F76" w:rsidRPr="00C70FFB" w:rsidRDefault="00291F76" w:rsidP="000365C3">
      <w:pPr>
        <w:pStyle w:val="Default"/>
        <w:ind w:firstLine="709"/>
        <w:jc w:val="both"/>
        <w:rPr>
          <w:sz w:val="26"/>
          <w:szCs w:val="26"/>
        </w:rPr>
      </w:pPr>
      <w:r w:rsidRPr="00C70FFB">
        <w:rPr>
          <w:sz w:val="26"/>
          <w:szCs w:val="26"/>
        </w:rPr>
        <w:lastRenderedPageBreak/>
        <w:t>Зданияоснащены</w:t>
      </w:r>
      <w:r w:rsidR="00B84DED" w:rsidRPr="00C70FFB">
        <w:rPr>
          <w:sz w:val="26"/>
          <w:szCs w:val="26"/>
        </w:rPr>
        <w:t xml:space="preserve"> охранно-пожарной сигнализацией с выводом на пульт ЕДДС, системой оповещения людей в случае возникновения пожара, имеются в наличии средства пожаро</w:t>
      </w:r>
      <w:r w:rsidR="004537DE">
        <w:rPr>
          <w:sz w:val="26"/>
          <w:szCs w:val="26"/>
        </w:rPr>
        <w:t xml:space="preserve">тушения, в исправном состоянии </w:t>
      </w:r>
      <w:r w:rsidRPr="00C70FFB">
        <w:rPr>
          <w:sz w:val="26"/>
          <w:szCs w:val="26"/>
        </w:rPr>
        <w:t>огнетушители</w:t>
      </w:r>
      <w:r w:rsidR="00B84DED" w:rsidRPr="00C70FFB">
        <w:rPr>
          <w:sz w:val="26"/>
          <w:szCs w:val="26"/>
        </w:rPr>
        <w:t xml:space="preserve">. Вахта обеспечена тревожной кнопкой с выходом на пульт централизованной охраны. В наличии список телефонов экстренной помощи, правоохранительных органов, аварийных служб. </w:t>
      </w:r>
    </w:p>
    <w:p w:rsidR="00B84DED" w:rsidRPr="00C70FFB" w:rsidRDefault="00291F76" w:rsidP="000365C3">
      <w:pPr>
        <w:pStyle w:val="Default"/>
        <w:ind w:firstLine="709"/>
        <w:jc w:val="both"/>
        <w:rPr>
          <w:color w:val="auto"/>
          <w:sz w:val="26"/>
          <w:szCs w:val="26"/>
        </w:rPr>
      </w:pPr>
      <w:r w:rsidRPr="00C70FFB">
        <w:rPr>
          <w:color w:val="auto"/>
          <w:sz w:val="26"/>
          <w:szCs w:val="26"/>
        </w:rPr>
        <w:t>П</w:t>
      </w:r>
      <w:r w:rsidR="00B84DED" w:rsidRPr="00C70FFB">
        <w:rPr>
          <w:color w:val="auto"/>
          <w:sz w:val="26"/>
          <w:szCs w:val="26"/>
        </w:rPr>
        <w:t xml:space="preserve">роводились периодические проверки выполнения требований охраны труда, проведения инструктажей и обучения на рабочих местах школы, в соответствии с графиком внутришкольного контроля. </w:t>
      </w:r>
    </w:p>
    <w:p w:rsidR="00B84DED" w:rsidRPr="00C70FFB" w:rsidRDefault="00B84DED" w:rsidP="000365C3">
      <w:pPr>
        <w:pStyle w:val="Default"/>
        <w:ind w:firstLine="709"/>
        <w:jc w:val="both"/>
        <w:rPr>
          <w:color w:val="auto"/>
          <w:sz w:val="26"/>
          <w:szCs w:val="26"/>
        </w:rPr>
      </w:pPr>
      <w:r w:rsidRPr="00C70FFB">
        <w:rPr>
          <w:color w:val="auto"/>
          <w:sz w:val="26"/>
          <w:szCs w:val="26"/>
        </w:rPr>
        <w:t xml:space="preserve">Результаты проверок оформлены справками. </w:t>
      </w:r>
    </w:p>
    <w:p w:rsidR="00B84DED" w:rsidRPr="00C70FFB" w:rsidRDefault="00B84DED" w:rsidP="000365C3">
      <w:pPr>
        <w:pStyle w:val="Default"/>
        <w:ind w:firstLine="709"/>
        <w:jc w:val="both"/>
        <w:rPr>
          <w:color w:val="auto"/>
          <w:sz w:val="26"/>
          <w:szCs w:val="26"/>
        </w:rPr>
      </w:pPr>
      <w:r w:rsidRPr="00C70FFB">
        <w:rPr>
          <w:color w:val="auto"/>
          <w:sz w:val="26"/>
          <w:szCs w:val="26"/>
        </w:rPr>
        <w:t xml:space="preserve">В полном объёме проведён периодический медицинский осмотр персонала школы. По результатам осмотра, профессиональных заболеваний и заболеваний, препятствующих работе с детьми у персонала школы не выявлено. </w:t>
      </w:r>
    </w:p>
    <w:p w:rsidR="00B84DED" w:rsidRPr="00C70FFB" w:rsidRDefault="00291F76" w:rsidP="000365C3">
      <w:pPr>
        <w:pStyle w:val="Default"/>
        <w:ind w:firstLine="709"/>
        <w:jc w:val="both"/>
        <w:rPr>
          <w:color w:val="auto"/>
          <w:sz w:val="26"/>
          <w:szCs w:val="26"/>
        </w:rPr>
      </w:pPr>
      <w:r w:rsidRPr="00C70FFB">
        <w:rPr>
          <w:color w:val="auto"/>
          <w:sz w:val="26"/>
          <w:szCs w:val="26"/>
        </w:rPr>
        <w:t xml:space="preserve">Перед началом учебного года </w:t>
      </w:r>
      <w:r w:rsidR="00B84DED" w:rsidRPr="00C70FFB">
        <w:rPr>
          <w:color w:val="auto"/>
          <w:sz w:val="26"/>
          <w:szCs w:val="26"/>
        </w:rPr>
        <w:t xml:space="preserve">составлены соответствующие акты и акты-разрешения. </w:t>
      </w:r>
    </w:p>
    <w:p w:rsidR="00B84DED" w:rsidRPr="00C70FFB" w:rsidRDefault="00B84DED" w:rsidP="000365C3">
      <w:pPr>
        <w:pStyle w:val="Default"/>
        <w:ind w:firstLine="709"/>
        <w:jc w:val="both"/>
        <w:rPr>
          <w:color w:val="auto"/>
          <w:sz w:val="26"/>
          <w:szCs w:val="26"/>
        </w:rPr>
      </w:pPr>
      <w:r w:rsidRPr="00C70FFB">
        <w:rPr>
          <w:bCs/>
          <w:color w:val="auto"/>
          <w:sz w:val="26"/>
          <w:szCs w:val="26"/>
        </w:rPr>
        <w:t>Вывод:</w:t>
      </w:r>
      <w:r w:rsidRPr="00C70FFB">
        <w:rPr>
          <w:color w:val="auto"/>
          <w:sz w:val="26"/>
          <w:szCs w:val="26"/>
        </w:rPr>
        <w:t xml:space="preserve">Материально-техническая база обеспечивает на должном уровне ведение учебного процесса и достаточный уровень безопасной комфортности образовательной среды. Состояние охраны труда, техники безопасности и пожарной безопасности соответствует стандартам в области обеспечения жизнедеятельности обучающихся и работников учреждения. </w:t>
      </w:r>
    </w:p>
    <w:p w:rsidR="00B84DED" w:rsidRPr="00C70FFB" w:rsidRDefault="00B84DED" w:rsidP="000365C3">
      <w:pPr>
        <w:pStyle w:val="Default"/>
        <w:ind w:firstLine="709"/>
        <w:jc w:val="both"/>
        <w:rPr>
          <w:color w:val="auto"/>
          <w:sz w:val="26"/>
          <w:szCs w:val="26"/>
        </w:rPr>
      </w:pPr>
      <w:r w:rsidRPr="00C70FFB">
        <w:rPr>
          <w:color w:val="auto"/>
          <w:sz w:val="26"/>
          <w:szCs w:val="26"/>
        </w:rPr>
        <w:t xml:space="preserve">Но для расширения спектра образовательных услуг требуется ее дальнейшее совершенствование. Это одна из задач на ближайшую перспективу развития образовательного учреждения. </w:t>
      </w:r>
    </w:p>
    <w:p w:rsidR="008D5BB6" w:rsidRDefault="008D5BB6" w:rsidP="000365C3">
      <w:pPr>
        <w:autoSpaceDE w:val="0"/>
        <w:autoSpaceDN w:val="0"/>
        <w:adjustRightInd w:val="0"/>
        <w:spacing w:after="0" w:line="240" w:lineRule="auto"/>
        <w:ind w:firstLine="709"/>
        <w:jc w:val="both"/>
        <w:rPr>
          <w:rFonts w:ascii="Times New Roman" w:hAnsi="Times New Roman" w:cs="Times New Roman"/>
          <w:b/>
          <w:bCs/>
          <w:sz w:val="26"/>
          <w:szCs w:val="26"/>
        </w:rPr>
      </w:pPr>
    </w:p>
    <w:p w:rsidR="00B84DED" w:rsidRPr="00C70FFB" w:rsidRDefault="00B84DED" w:rsidP="000365C3">
      <w:pPr>
        <w:autoSpaceDE w:val="0"/>
        <w:autoSpaceDN w:val="0"/>
        <w:adjustRightInd w:val="0"/>
        <w:spacing w:after="0" w:line="240" w:lineRule="auto"/>
        <w:ind w:firstLine="709"/>
        <w:jc w:val="both"/>
        <w:rPr>
          <w:rFonts w:ascii="Times New Roman" w:hAnsi="Times New Roman" w:cs="Times New Roman"/>
          <w:bCs/>
          <w:sz w:val="26"/>
          <w:szCs w:val="26"/>
          <w:u w:val="single"/>
        </w:rPr>
      </w:pPr>
      <w:r w:rsidRPr="00C70FFB">
        <w:rPr>
          <w:rFonts w:ascii="Times New Roman" w:hAnsi="Times New Roman" w:cs="Times New Roman"/>
          <w:b/>
          <w:bCs/>
          <w:sz w:val="26"/>
          <w:szCs w:val="26"/>
        </w:rPr>
        <w:t>1.10 Оценка функционирования внутренней системы оценки качества образовани</w:t>
      </w:r>
      <w:r w:rsidR="00291F76" w:rsidRPr="00C70FFB">
        <w:rPr>
          <w:rFonts w:ascii="Times New Roman" w:hAnsi="Times New Roman" w:cs="Times New Roman"/>
          <w:b/>
          <w:bCs/>
          <w:sz w:val="26"/>
          <w:szCs w:val="26"/>
        </w:rPr>
        <w:t>я</w:t>
      </w:r>
    </w:p>
    <w:p w:rsidR="00291F76" w:rsidRPr="00C70FFB" w:rsidRDefault="00291F76" w:rsidP="000365C3">
      <w:pPr>
        <w:pStyle w:val="Default"/>
        <w:ind w:firstLine="709"/>
        <w:jc w:val="both"/>
        <w:rPr>
          <w:sz w:val="26"/>
          <w:szCs w:val="26"/>
        </w:rPr>
      </w:pPr>
      <w:r w:rsidRPr="00C70FFB">
        <w:rPr>
          <w:sz w:val="26"/>
          <w:szCs w:val="26"/>
        </w:rPr>
        <w:t xml:space="preserve">Внутренняя система оценки качества образования осуществляется на основе «Положения о внутренней системе оценки качества образования», целью которого является систематическое наблюдение за состоянием образовательного процесса, оценка результативности образовательной деятельности, выявление действующих на качество образования факторов и коррекция процесса обучения. В основу системы оценки качества образования учреждения положены принципы: объективности, достоверности, полноты и системности информации о качестве образования, открытости, прозрачности процедур оценки качества образования. Система оценки качества образования состоит из трех основных компонентов: </w:t>
      </w:r>
    </w:p>
    <w:p w:rsidR="00291F76" w:rsidRPr="00C70FFB" w:rsidRDefault="00291F76" w:rsidP="000365C3">
      <w:pPr>
        <w:pStyle w:val="Default"/>
        <w:ind w:firstLine="709"/>
        <w:jc w:val="both"/>
        <w:rPr>
          <w:color w:val="auto"/>
          <w:sz w:val="26"/>
          <w:szCs w:val="26"/>
        </w:rPr>
      </w:pPr>
      <w:r w:rsidRPr="00C70FFB">
        <w:rPr>
          <w:sz w:val="26"/>
          <w:szCs w:val="26"/>
        </w:rPr>
        <w:t xml:space="preserve">- сбор первичных данных (стартовый - вводный) контроль по </w:t>
      </w:r>
      <w:r w:rsidRPr="00C70FFB">
        <w:rPr>
          <w:color w:val="auto"/>
          <w:sz w:val="26"/>
          <w:szCs w:val="26"/>
        </w:rPr>
        <w:t>установлению исходного уровня знаний, ум</w:t>
      </w:r>
      <w:r w:rsidR="004537DE">
        <w:rPr>
          <w:color w:val="auto"/>
          <w:sz w:val="26"/>
          <w:szCs w:val="26"/>
        </w:rPr>
        <w:t>ений, навыков, сформированности</w:t>
      </w:r>
      <w:r w:rsidRPr="00C70FFB">
        <w:rPr>
          <w:color w:val="auto"/>
          <w:sz w:val="26"/>
          <w:szCs w:val="26"/>
        </w:rPr>
        <w:t xml:space="preserve">компетенций обучающихся в начале образовательного процесса, определение уровня воспитанности;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-анализ и оценка качества образовательной деятельности (текущий контроль, промежуточная аттестация, итоговая аттестация);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-формирование статистической и аналитической информации.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Оценка качества образовательных результатов обучающихся включает в себя: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-результаты физического развития учащегося;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-личностные результаты;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-здоровье обучающихся (динамика);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-достижения обучающихся на конкурсах, соревнованиях, олимпиадах; </w:t>
      </w:r>
    </w:p>
    <w:p w:rsidR="00291F76" w:rsidRPr="00C70FFB" w:rsidRDefault="00291F76" w:rsidP="000365C3">
      <w:pPr>
        <w:pStyle w:val="Default"/>
        <w:ind w:firstLine="709"/>
        <w:jc w:val="both"/>
        <w:rPr>
          <w:color w:val="auto"/>
          <w:sz w:val="26"/>
          <w:szCs w:val="26"/>
        </w:rPr>
      </w:pPr>
      <w:r w:rsidRPr="00C70FFB">
        <w:rPr>
          <w:color w:val="auto"/>
          <w:sz w:val="26"/>
          <w:szCs w:val="26"/>
        </w:rPr>
        <w:lastRenderedPageBreak/>
        <w:t xml:space="preserve">-удовлетворённость родителей качеством образовательных результатов;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-промежуточную аттестацию и полугодовой текущий контроль обучающихся.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Текущий контроль, промежуточная и итоговая аттестация обучающихся являются частью системы мониторинга качества образования учреждения и отражают динамику индивидуальных достижений обучающихся в соответствии с планируемыми результатами освоения дополнительной общеобразовательной (общеразвивающей) программы.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Стартовый (вводный) контроль проводится в начале учебного года (сентябрь) с обучающимися первого года обучения с целью определения практических умений и навыков, сформированности компетенций обучающихся.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Текущий контроль освоения программного материала проводится с целью определения качества освоения содержания отдельной части программного материала в процессе обучения (по темам, разделам, блокам) дополнительной общеобразовательной программы; выявления уровня развития способностей и личностных качеств обучающихся и их соответствия прогнозируемым результатам дополнительных общеобразовательных программ; коррекции дополнительных общеобразовательных программ в зависимости от анализа темпа, качества, особенностей освоения изученного материала.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Промежуточная аттестация осуществляется педагогами 1 раз в год (май) в соответствии с учебно-тематическим планом дополнительной общеобразовательной программы по завершению учебного года. Промежуточная аттестация обучающихся проводится с целью определения качества теоретической и практической подготовки; уровня знаний, умений и навыков, сформированных у обучающихся на определенном этапе обучения; развития способностей и личностных качеств обучающихся, их соответствия прогнозируемым результатам дополнительной общеобразовательной программы, перевода обучающихся на следующий этап обучения.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Итоговая аттестация обучающихся проводится по завершению освоения дополнительной общеобразовательной программы. Качество образовательных результатов: уровень обученности, результаты обучения, личностные результаты (включая показатели социализации обучающихся); достижения обучающихся на конкурсах, соревнованиях, олимпиадах; удовлетворенность родителей качеством образовательных результатов.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По итогам аттестации оформляется протокол уровня обученности, по которым можно определить качество знаний и провести сравнительный анализ образовательной деятельности объединений.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Результаты уровня освоения обучающимися дополнительных общеобразовательных программ (итоговая аттестация): </w:t>
      </w:r>
    </w:p>
    <w:p w:rsidR="00291F76" w:rsidRPr="00C70FFB" w:rsidRDefault="009B25B2" w:rsidP="000365C3">
      <w:pPr>
        <w:pStyle w:val="Default"/>
        <w:ind w:firstLine="709"/>
        <w:jc w:val="both"/>
        <w:rPr>
          <w:color w:val="auto"/>
          <w:sz w:val="26"/>
          <w:szCs w:val="26"/>
        </w:rPr>
      </w:pPr>
      <w:r w:rsidRPr="00C70FFB">
        <w:rPr>
          <w:color w:val="auto"/>
          <w:sz w:val="26"/>
          <w:szCs w:val="26"/>
        </w:rPr>
        <w:t>13</w:t>
      </w:r>
      <w:r w:rsidR="00291F76" w:rsidRPr="00C70FFB">
        <w:rPr>
          <w:color w:val="auto"/>
          <w:sz w:val="26"/>
          <w:szCs w:val="26"/>
        </w:rPr>
        <w:t xml:space="preserve"> групп переведены на следующий год обучения</w:t>
      </w:r>
      <w:r w:rsidRPr="00C70FFB">
        <w:rPr>
          <w:color w:val="auto"/>
          <w:sz w:val="26"/>
          <w:szCs w:val="26"/>
        </w:rPr>
        <w:t>.</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Одним из видов оценки качества образования в Учреждении является внутришкольный контроль. Внутришкольный контроль - это главный источник информации для диагностики состояния образовательного процесса, основных результатов деятельности образовательного Учреждения.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Под внутришкольным контролем понимается проведение администрацией школы наблюдений, обследований, осуществляемых в порядке руководства и контроля в пределах своей компетенции за соблюдением работниками Учреждения </w:t>
      </w:r>
      <w:r w:rsidRPr="00C70FFB">
        <w:rPr>
          <w:color w:val="auto"/>
          <w:sz w:val="26"/>
          <w:szCs w:val="26"/>
        </w:rPr>
        <w:lastRenderedPageBreak/>
        <w:t xml:space="preserve">законодательных и иных нормативно-правовых актов РФ, субъекта РФ, Учреждения в области дополнительного образования. </w:t>
      </w:r>
    </w:p>
    <w:p w:rsidR="00291F76" w:rsidRPr="00C70FFB" w:rsidRDefault="00D112DB" w:rsidP="000365C3">
      <w:pPr>
        <w:pStyle w:val="Default"/>
        <w:ind w:firstLine="709"/>
        <w:jc w:val="both"/>
        <w:rPr>
          <w:color w:val="auto"/>
          <w:sz w:val="26"/>
          <w:szCs w:val="26"/>
        </w:rPr>
      </w:pPr>
      <w:r>
        <w:rPr>
          <w:color w:val="auto"/>
          <w:sz w:val="26"/>
          <w:szCs w:val="26"/>
        </w:rPr>
        <w:t>В течение 2022</w:t>
      </w:r>
      <w:r w:rsidR="00291F76" w:rsidRPr="00C70FFB">
        <w:rPr>
          <w:color w:val="auto"/>
          <w:sz w:val="26"/>
          <w:szCs w:val="26"/>
        </w:rPr>
        <w:t xml:space="preserve"> года работниками ДЮСШ осуществлялся внутренний контроль, основным объектом которого являлась деятельность работников Учреждения, а предметом - соответствие результатов их трудовой, педагогической деятельности законодательству РФ и иным нормативным правовым актам, включая приказы, распоряжения по Учреждению, решения педагогических советов, общих собраний работников и др.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Внутренний контроль осуществлялся в целях соблюдения законодательства РФ, защиты прав и свобод участников образовательного процесса, соблюдения федеральных государственных требований, совершенствования уровня деятельности Учреждения, повышения эффективности результатов образовательного процесса и мастерства педагогических работников, а также в целях улучшения качества образовательного процесса в Учреждении и проведения анализа и прогнозирования тенденций развития образовательного процесса. </w:t>
      </w:r>
    </w:p>
    <w:p w:rsidR="00291F76" w:rsidRPr="00C70FFB" w:rsidRDefault="00291F76" w:rsidP="000365C3">
      <w:pPr>
        <w:pStyle w:val="Default"/>
        <w:ind w:firstLine="709"/>
        <w:jc w:val="both"/>
        <w:rPr>
          <w:color w:val="auto"/>
          <w:sz w:val="26"/>
          <w:szCs w:val="26"/>
        </w:rPr>
      </w:pPr>
      <w:r w:rsidRPr="00C70FFB">
        <w:rPr>
          <w:color w:val="auto"/>
          <w:sz w:val="26"/>
          <w:szCs w:val="26"/>
        </w:rPr>
        <w:t xml:space="preserve">В ходе проверок использовались следующие формы и методы контроля: наблюдение, беседы, изучение документации, посещение занятий и других плановых мероприятий, анализ. </w:t>
      </w:r>
    </w:p>
    <w:p w:rsidR="00291F76" w:rsidRPr="00C70FFB" w:rsidRDefault="00D112DB" w:rsidP="000365C3">
      <w:pPr>
        <w:pStyle w:val="Default"/>
        <w:ind w:firstLine="709"/>
        <w:jc w:val="both"/>
        <w:rPr>
          <w:color w:val="auto"/>
          <w:sz w:val="26"/>
          <w:szCs w:val="26"/>
        </w:rPr>
      </w:pPr>
      <w:r>
        <w:rPr>
          <w:color w:val="auto"/>
          <w:sz w:val="26"/>
          <w:szCs w:val="26"/>
        </w:rPr>
        <w:t>В течение 2022</w:t>
      </w:r>
      <w:r w:rsidR="00291F76" w:rsidRPr="00C70FFB">
        <w:rPr>
          <w:color w:val="auto"/>
          <w:sz w:val="26"/>
          <w:szCs w:val="26"/>
        </w:rPr>
        <w:t xml:space="preserve"> году в соответствии с графиком проверок осуществлялся внутренний контроль за деятельностью </w:t>
      </w:r>
      <w:r w:rsidR="009B25B2" w:rsidRPr="00C70FFB">
        <w:rPr>
          <w:color w:val="auto"/>
          <w:sz w:val="26"/>
          <w:szCs w:val="26"/>
        </w:rPr>
        <w:t>педагогов</w:t>
      </w:r>
      <w:r w:rsidR="00291F76" w:rsidRPr="00C70FFB">
        <w:rPr>
          <w:color w:val="auto"/>
          <w:sz w:val="26"/>
          <w:szCs w:val="26"/>
        </w:rPr>
        <w:t xml:space="preserve"> и учащихся в объединениях, реализацией дополнительных образовательных программ, комплектацией учебных групп, ведением учебно-методической документации. Проверки показали, что наполняемость в группах соответствует требованиям, </w:t>
      </w:r>
      <w:r w:rsidR="009B25B2" w:rsidRPr="00C70FFB">
        <w:rPr>
          <w:color w:val="auto"/>
          <w:sz w:val="26"/>
          <w:szCs w:val="26"/>
        </w:rPr>
        <w:t>педагоги</w:t>
      </w:r>
      <w:r w:rsidR="00291F76" w:rsidRPr="00C70FFB">
        <w:rPr>
          <w:color w:val="auto"/>
          <w:sz w:val="26"/>
          <w:szCs w:val="26"/>
        </w:rPr>
        <w:t xml:space="preserve"> во время проверок были подготовлены к занятиям, имели соответствующий требованиям внешний вид, условия проведения занятий в целом соответствовали требованиям, имелась необходимая учебно-методическаядокументация. В ходе проверок были выявлены нарушения </w:t>
      </w:r>
      <w:r w:rsidR="009B25B2" w:rsidRPr="00C70FFB">
        <w:rPr>
          <w:color w:val="auto"/>
          <w:sz w:val="26"/>
          <w:szCs w:val="26"/>
        </w:rPr>
        <w:t xml:space="preserve">в формировании личных дел вновь прибывших обучающихся, </w:t>
      </w:r>
      <w:r w:rsidR="00291F76" w:rsidRPr="00C70FFB">
        <w:rPr>
          <w:color w:val="auto"/>
          <w:sz w:val="26"/>
          <w:szCs w:val="26"/>
        </w:rPr>
        <w:t xml:space="preserve">в заполнении журналов учета групповых занятий, в составлении планов-конспектов, о чем были сделаны замечания. </w:t>
      </w:r>
    </w:p>
    <w:p w:rsidR="00B84DED" w:rsidRPr="00C70FFB" w:rsidRDefault="00291F76" w:rsidP="000365C3">
      <w:pPr>
        <w:pStyle w:val="Default"/>
        <w:ind w:firstLine="709"/>
        <w:jc w:val="both"/>
        <w:rPr>
          <w:color w:val="auto"/>
          <w:sz w:val="26"/>
          <w:szCs w:val="26"/>
        </w:rPr>
      </w:pPr>
      <w:r w:rsidRPr="00C70FFB">
        <w:rPr>
          <w:bCs/>
          <w:color w:val="auto"/>
          <w:sz w:val="26"/>
          <w:szCs w:val="26"/>
        </w:rPr>
        <w:t>Вывод.</w:t>
      </w:r>
      <w:r w:rsidR="00D112DB">
        <w:rPr>
          <w:bCs/>
          <w:color w:val="auto"/>
          <w:sz w:val="26"/>
          <w:szCs w:val="26"/>
        </w:rPr>
        <w:t xml:space="preserve"> </w:t>
      </w:r>
      <w:r w:rsidRPr="00C70FFB">
        <w:rPr>
          <w:color w:val="auto"/>
          <w:sz w:val="26"/>
          <w:szCs w:val="26"/>
        </w:rPr>
        <w:t>В учреждении разработана и успешно действует система м</w:t>
      </w:r>
      <w:r w:rsidR="008A7E0D">
        <w:rPr>
          <w:color w:val="auto"/>
          <w:sz w:val="26"/>
          <w:szCs w:val="26"/>
        </w:rPr>
        <w:t>ониторинга качества образования.</w:t>
      </w:r>
      <w:r w:rsidRPr="00C70FFB">
        <w:rPr>
          <w:color w:val="auto"/>
          <w:sz w:val="26"/>
          <w:szCs w:val="26"/>
        </w:rPr>
        <w:t xml:space="preserve"> Образовательная деятельность учреждения соответствует муниципальному заданию.</w:t>
      </w:r>
    </w:p>
    <w:p w:rsidR="009B25B2" w:rsidRPr="00C70FFB" w:rsidRDefault="009B25B2" w:rsidP="000365C3">
      <w:pPr>
        <w:pStyle w:val="Default"/>
        <w:ind w:firstLine="709"/>
        <w:jc w:val="both"/>
        <w:rPr>
          <w:b/>
          <w:sz w:val="26"/>
          <w:szCs w:val="26"/>
        </w:rPr>
      </w:pPr>
      <w:r w:rsidRPr="00C70FFB">
        <w:rPr>
          <w:b/>
          <w:sz w:val="26"/>
          <w:szCs w:val="26"/>
        </w:rPr>
        <w:t>Общие выводы:</w:t>
      </w:r>
    </w:p>
    <w:p w:rsidR="009B25B2" w:rsidRPr="00C70FFB" w:rsidRDefault="009B25B2" w:rsidP="000365C3">
      <w:pPr>
        <w:pStyle w:val="Default"/>
        <w:ind w:firstLine="709"/>
        <w:jc w:val="both"/>
        <w:rPr>
          <w:sz w:val="26"/>
          <w:szCs w:val="26"/>
        </w:rPr>
      </w:pPr>
      <w:r w:rsidRPr="00C70FFB">
        <w:rPr>
          <w:sz w:val="26"/>
          <w:szCs w:val="26"/>
        </w:rPr>
        <w:t xml:space="preserve">Анализ самообследования деятельности ДЮСШ за отчетный период свидетельствует, что: </w:t>
      </w:r>
    </w:p>
    <w:p w:rsidR="009B25B2" w:rsidRPr="00C70FFB" w:rsidRDefault="003F3E0B" w:rsidP="000365C3">
      <w:pPr>
        <w:pStyle w:val="Default"/>
        <w:numPr>
          <w:ilvl w:val="0"/>
          <w:numId w:val="6"/>
        </w:numPr>
        <w:jc w:val="both"/>
        <w:rPr>
          <w:sz w:val="26"/>
          <w:szCs w:val="26"/>
        </w:rPr>
      </w:pPr>
      <w:r w:rsidRPr="00C70FFB">
        <w:rPr>
          <w:sz w:val="26"/>
          <w:szCs w:val="26"/>
        </w:rPr>
        <w:t>О</w:t>
      </w:r>
      <w:r w:rsidR="009B25B2" w:rsidRPr="00C70FFB">
        <w:rPr>
          <w:sz w:val="26"/>
          <w:szCs w:val="26"/>
        </w:rPr>
        <w:t xml:space="preserve">бразовательная деятельность (условия, процесс, результативность) в Учреждении осуществляется в соответствии с Уставом и Лицензией и соответствует целям и задачам, которые определены Уставом и соответствует муниципальному заданию, что подтверждается: </w:t>
      </w:r>
    </w:p>
    <w:p w:rsidR="00721420" w:rsidRPr="00C70FFB" w:rsidRDefault="009B25B2" w:rsidP="000365C3">
      <w:pPr>
        <w:pStyle w:val="Default"/>
        <w:numPr>
          <w:ilvl w:val="0"/>
          <w:numId w:val="7"/>
        </w:numPr>
        <w:jc w:val="both"/>
        <w:rPr>
          <w:sz w:val="26"/>
          <w:szCs w:val="26"/>
        </w:rPr>
      </w:pPr>
      <w:r w:rsidRPr="00C70FFB">
        <w:rPr>
          <w:sz w:val="26"/>
          <w:szCs w:val="26"/>
        </w:rPr>
        <w:t xml:space="preserve">наличием в Учреждении востребованных образовательных услуг со стороны детей и подростков, увлечённых спортом; </w:t>
      </w:r>
    </w:p>
    <w:p w:rsidR="00721420" w:rsidRPr="00C70FFB" w:rsidRDefault="009B25B2" w:rsidP="000365C3">
      <w:pPr>
        <w:pStyle w:val="Default"/>
        <w:numPr>
          <w:ilvl w:val="0"/>
          <w:numId w:val="7"/>
        </w:numPr>
        <w:jc w:val="both"/>
        <w:rPr>
          <w:sz w:val="26"/>
          <w:szCs w:val="26"/>
        </w:rPr>
      </w:pPr>
      <w:r w:rsidRPr="00C70FFB">
        <w:rPr>
          <w:sz w:val="26"/>
          <w:szCs w:val="26"/>
        </w:rPr>
        <w:t xml:space="preserve">наличием необходимой материально-технической базы; </w:t>
      </w:r>
    </w:p>
    <w:p w:rsidR="00721420" w:rsidRPr="00C70FFB" w:rsidRDefault="009B25B2" w:rsidP="000365C3">
      <w:pPr>
        <w:pStyle w:val="Default"/>
        <w:numPr>
          <w:ilvl w:val="0"/>
          <w:numId w:val="7"/>
        </w:numPr>
        <w:jc w:val="both"/>
        <w:rPr>
          <w:sz w:val="26"/>
          <w:szCs w:val="26"/>
        </w:rPr>
      </w:pPr>
      <w:r w:rsidRPr="00C70FFB">
        <w:rPr>
          <w:bCs/>
          <w:sz w:val="26"/>
          <w:szCs w:val="26"/>
        </w:rPr>
        <w:t xml:space="preserve">высоким уровнем педагогической компетентности; </w:t>
      </w:r>
    </w:p>
    <w:p w:rsidR="00721420" w:rsidRPr="00C70FFB" w:rsidRDefault="009B25B2" w:rsidP="000365C3">
      <w:pPr>
        <w:pStyle w:val="Default"/>
        <w:numPr>
          <w:ilvl w:val="0"/>
          <w:numId w:val="7"/>
        </w:numPr>
        <w:jc w:val="both"/>
        <w:rPr>
          <w:sz w:val="26"/>
          <w:szCs w:val="26"/>
        </w:rPr>
      </w:pPr>
      <w:r w:rsidRPr="00C70FFB">
        <w:rPr>
          <w:sz w:val="26"/>
          <w:szCs w:val="26"/>
        </w:rPr>
        <w:t xml:space="preserve">работой педагогического коллектива по выявлению и поддержке одаренных детей, </w:t>
      </w:r>
    </w:p>
    <w:p w:rsidR="00721420" w:rsidRPr="00C70FFB" w:rsidRDefault="009B25B2" w:rsidP="000365C3">
      <w:pPr>
        <w:pStyle w:val="Default"/>
        <w:numPr>
          <w:ilvl w:val="0"/>
          <w:numId w:val="7"/>
        </w:numPr>
        <w:jc w:val="both"/>
        <w:rPr>
          <w:sz w:val="26"/>
          <w:szCs w:val="26"/>
        </w:rPr>
      </w:pPr>
      <w:r w:rsidRPr="00C70FFB">
        <w:rPr>
          <w:sz w:val="26"/>
          <w:szCs w:val="26"/>
        </w:rPr>
        <w:t xml:space="preserve">успешным овладением обучающимися содержанием образовательных программ; </w:t>
      </w:r>
    </w:p>
    <w:p w:rsidR="009B25B2" w:rsidRPr="00C70FFB" w:rsidRDefault="009B25B2" w:rsidP="000365C3">
      <w:pPr>
        <w:pStyle w:val="Default"/>
        <w:numPr>
          <w:ilvl w:val="0"/>
          <w:numId w:val="7"/>
        </w:numPr>
        <w:jc w:val="both"/>
        <w:rPr>
          <w:sz w:val="26"/>
          <w:szCs w:val="26"/>
        </w:rPr>
      </w:pPr>
      <w:r w:rsidRPr="00C70FFB">
        <w:rPr>
          <w:sz w:val="26"/>
          <w:szCs w:val="26"/>
        </w:rPr>
        <w:lastRenderedPageBreak/>
        <w:t>положительной динамикой роста спортивных и творческих результатов обучающихся</w:t>
      </w:r>
      <w:r w:rsidR="003F3E0B" w:rsidRPr="00C70FFB">
        <w:rPr>
          <w:sz w:val="26"/>
          <w:szCs w:val="26"/>
        </w:rPr>
        <w:t>.</w:t>
      </w:r>
    </w:p>
    <w:p w:rsidR="003F3E0B" w:rsidRPr="00C70FFB" w:rsidRDefault="003F3E0B" w:rsidP="000365C3">
      <w:pPr>
        <w:pStyle w:val="Default"/>
        <w:numPr>
          <w:ilvl w:val="0"/>
          <w:numId w:val="6"/>
        </w:numPr>
        <w:jc w:val="both"/>
        <w:rPr>
          <w:sz w:val="26"/>
          <w:szCs w:val="26"/>
        </w:rPr>
      </w:pPr>
      <w:r w:rsidRPr="00C70FFB">
        <w:rPr>
          <w:sz w:val="26"/>
          <w:szCs w:val="26"/>
        </w:rPr>
        <w:t>П</w:t>
      </w:r>
      <w:r w:rsidR="009B25B2" w:rsidRPr="00C70FFB">
        <w:rPr>
          <w:sz w:val="26"/>
          <w:szCs w:val="26"/>
        </w:rPr>
        <w:t>олучение дополнительного образования, свободу выбора, доступность образовательной деятельности для всех категорий обучающихся независимо от социального и материального статуса. В Учреждении предоставлены равные возможности всем обучающимся в реализации физических и творческих способностей, личностного роста</w:t>
      </w:r>
      <w:r w:rsidRPr="00C70FFB">
        <w:rPr>
          <w:sz w:val="26"/>
          <w:szCs w:val="26"/>
        </w:rPr>
        <w:t>. Д</w:t>
      </w:r>
      <w:r w:rsidR="009B25B2" w:rsidRPr="00C70FFB">
        <w:rPr>
          <w:sz w:val="26"/>
          <w:szCs w:val="26"/>
        </w:rPr>
        <w:t>окументация Учреждения соответствует действующему законодательству и Уставу школы</w:t>
      </w:r>
      <w:r w:rsidRPr="00C70FFB">
        <w:rPr>
          <w:sz w:val="26"/>
          <w:szCs w:val="26"/>
        </w:rPr>
        <w:t>.</w:t>
      </w:r>
    </w:p>
    <w:p w:rsidR="003F3E0B" w:rsidRPr="00C70FFB" w:rsidRDefault="003F3E0B" w:rsidP="000365C3">
      <w:pPr>
        <w:pStyle w:val="Default"/>
        <w:numPr>
          <w:ilvl w:val="0"/>
          <w:numId w:val="6"/>
        </w:numPr>
        <w:jc w:val="both"/>
        <w:rPr>
          <w:sz w:val="26"/>
          <w:szCs w:val="26"/>
        </w:rPr>
      </w:pPr>
      <w:r w:rsidRPr="00C70FFB">
        <w:rPr>
          <w:sz w:val="26"/>
          <w:szCs w:val="26"/>
        </w:rPr>
        <w:t>В</w:t>
      </w:r>
      <w:r w:rsidR="009B25B2" w:rsidRPr="00C70FFB">
        <w:rPr>
          <w:sz w:val="26"/>
          <w:szCs w:val="26"/>
        </w:rPr>
        <w:t xml:space="preserve"> Учреждении созданы условия для реализации прав обучающихся на организованного, интересного и полезного досуга. </w:t>
      </w:r>
    </w:p>
    <w:p w:rsidR="003F3E0B" w:rsidRPr="00C70FFB" w:rsidRDefault="009B25B2" w:rsidP="000365C3">
      <w:pPr>
        <w:pStyle w:val="Default"/>
        <w:numPr>
          <w:ilvl w:val="0"/>
          <w:numId w:val="6"/>
        </w:numPr>
        <w:jc w:val="both"/>
        <w:rPr>
          <w:sz w:val="26"/>
          <w:szCs w:val="26"/>
        </w:rPr>
      </w:pPr>
      <w:r w:rsidRPr="00C70FFB">
        <w:rPr>
          <w:sz w:val="26"/>
          <w:szCs w:val="26"/>
        </w:rPr>
        <w:t>Учреждение активно взаимодействует с социумом</w:t>
      </w:r>
      <w:r w:rsidR="003F3E0B" w:rsidRPr="00C70FFB">
        <w:rPr>
          <w:sz w:val="26"/>
          <w:szCs w:val="26"/>
        </w:rPr>
        <w:t>.</w:t>
      </w:r>
    </w:p>
    <w:p w:rsidR="003F3E0B" w:rsidRPr="00C70FFB" w:rsidRDefault="009B25B2" w:rsidP="000365C3">
      <w:pPr>
        <w:pStyle w:val="Default"/>
        <w:numPr>
          <w:ilvl w:val="0"/>
          <w:numId w:val="6"/>
        </w:numPr>
        <w:jc w:val="both"/>
        <w:rPr>
          <w:sz w:val="26"/>
          <w:szCs w:val="26"/>
        </w:rPr>
      </w:pPr>
      <w:r w:rsidRPr="00C70FFB">
        <w:rPr>
          <w:sz w:val="26"/>
          <w:szCs w:val="26"/>
        </w:rPr>
        <w:t>Учреждение востребовано при проведении районных спортивных мероприятий</w:t>
      </w:r>
      <w:r w:rsidR="003F3E0B" w:rsidRPr="00C70FFB">
        <w:rPr>
          <w:sz w:val="26"/>
          <w:szCs w:val="26"/>
        </w:rPr>
        <w:t>.</w:t>
      </w:r>
    </w:p>
    <w:p w:rsidR="009B25B2" w:rsidRPr="00C70FFB" w:rsidRDefault="009B25B2" w:rsidP="000365C3">
      <w:pPr>
        <w:pStyle w:val="Default"/>
        <w:numPr>
          <w:ilvl w:val="0"/>
          <w:numId w:val="6"/>
        </w:numPr>
        <w:jc w:val="both"/>
        <w:rPr>
          <w:sz w:val="26"/>
          <w:szCs w:val="26"/>
        </w:rPr>
      </w:pPr>
      <w:r w:rsidRPr="00C70FFB">
        <w:rPr>
          <w:sz w:val="26"/>
          <w:szCs w:val="26"/>
        </w:rPr>
        <w:t>Обучающиеся и их родители (законные представители), представители общественности выражают позитивное отношение к деятельности Учреждения</w:t>
      </w:r>
      <w:r w:rsidR="003F3E0B" w:rsidRPr="00C70FFB">
        <w:rPr>
          <w:sz w:val="26"/>
          <w:szCs w:val="26"/>
        </w:rPr>
        <w:t>.</w:t>
      </w:r>
    </w:p>
    <w:p w:rsidR="009B25B2" w:rsidRPr="00C70FFB" w:rsidRDefault="009B25B2" w:rsidP="000365C3">
      <w:pPr>
        <w:pStyle w:val="Default"/>
        <w:ind w:firstLine="709"/>
        <w:jc w:val="both"/>
        <w:rPr>
          <w:sz w:val="26"/>
          <w:szCs w:val="26"/>
        </w:rPr>
      </w:pPr>
      <w:r w:rsidRPr="00C70FFB">
        <w:rPr>
          <w:sz w:val="26"/>
          <w:szCs w:val="26"/>
        </w:rPr>
        <w:t xml:space="preserve">Возможности дальнейшего развития ДЮСШ  заключаются: </w:t>
      </w:r>
    </w:p>
    <w:p w:rsidR="003F3E0B" w:rsidRPr="00C70FFB" w:rsidRDefault="009B25B2" w:rsidP="000365C3">
      <w:pPr>
        <w:pStyle w:val="Default"/>
        <w:numPr>
          <w:ilvl w:val="0"/>
          <w:numId w:val="8"/>
        </w:numPr>
        <w:jc w:val="both"/>
        <w:rPr>
          <w:color w:val="auto"/>
          <w:sz w:val="26"/>
          <w:szCs w:val="26"/>
        </w:rPr>
      </w:pPr>
      <w:r w:rsidRPr="00C70FFB">
        <w:rPr>
          <w:sz w:val="26"/>
          <w:szCs w:val="26"/>
        </w:rPr>
        <w:t xml:space="preserve">в использовании спонсорской помощи, пожертвования физических лиц, включения </w:t>
      </w:r>
      <w:r w:rsidRPr="00C70FFB">
        <w:rPr>
          <w:color w:val="auto"/>
          <w:sz w:val="26"/>
          <w:szCs w:val="26"/>
        </w:rPr>
        <w:t xml:space="preserve">Учреждения в программу наказов избирателей в качестве финансовых источников решения насущных проблем; </w:t>
      </w:r>
    </w:p>
    <w:p w:rsidR="003F3E0B" w:rsidRPr="00C70FFB" w:rsidRDefault="009B25B2" w:rsidP="000365C3">
      <w:pPr>
        <w:pStyle w:val="Default"/>
        <w:numPr>
          <w:ilvl w:val="0"/>
          <w:numId w:val="8"/>
        </w:numPr>
        <w:jc w:val="both"/>
        <w:rPr>
          <w:color w:val="auto"/>
          <w:sz w:val="26"/>
          <w:szCs w:val="26"/>
        </w:rPr>
      </w:pPr>
      <w:r w:rsidRPr="00C70FFB">
        <w:rPr>
          <w:color w:val="auto"/>
          <w:sz w:val="26"/>
          <w:szCs w:val="26"/>
        </w:rPr>
        <w:t xml:space="preserve">в использовании накопленного опыта и профессиональных качеств педагогического коллектива в процессе обновления содержания образовательной среды Учреждения; </w:t>
      </w:r>
    </w:p>
    <w:p w:rsidR="009B25B2" w:rsidRPr="00C70FFB" w:rsidRDefault="009B25B2" w:rsidP="000365C3">
      <w:pPr>
        <w:pStyle w:val="Default"/>
        <w:numPr>
          <w:ilvl w:val="0"/>
          <w:numId w:val="8"/>
        </w:numPr>
        <w:jc w:val="both"/>
        <w:rPr>
          <w:color w:val="auto"/>
          <w:sz w:val="26"/>
          <w:szCs w:val="26"/>
        </w:rPr>
      </w:pPr>
      <w:r w:rsidRPr="00C70FFB">
        <w:rPr>
          <w:color w:val="auto"/>
          <w:sz w:val="26"/>
          <w:szCs w:val="26"/>
        </w:rPr>
        <w:t xml:space="preserve">в привлечении молодых специалистов. </w:t>
      </w:r>
    </w:p>
    <w:p w:rsidR="009B25B2" w:rsidRPr="00C70FFB" w:rsidRDefault="009B25B2" w:rsidP="000365C3">
      <w:pPr>
        <w:pStyle w:val="Default"/>
        <w:ind w:firstLine="709"/>
        <w:jc w:val="both"/>
        <w:rPr>
          <w:color w:val="auto"/>
          <w:sz w:val="26"/>
          <w:szCs w:val="26"/>
        </w:rPr>
      </w:pPr>
      <w:r w:rsidRPr="00C70FFB">
        <w:rPr>
          <w:color w:val="auto"/>
          <w:sz w:val="26"/>
          <w:szCs w:val="26"/>
        </w:rPr>
        <w:t>В целом деятельность ДЮСШ  можно оценить положительно с</w:t>
      </w:r>
      <w:r w:rsidR="00D112DB">
        <w:rPr>
          <w:color w:val="auto"/>
          <w:sz w:val="26"/>
          <w:szCs w:val="26"/>
        </w:rPr>
        <w:t xml:space="preserve"> учетом всех показателей за 2022</w:t>
      </w:r>
      <w:r w:rsidRPr="00C70FFB">
        <w:rPr>
          <w:color w:val="auto"/>
          <w:sz w:val="26"/>
          <w:szCs w:val="26"/>
        </w:rPr>
        <w:t xml:space="preserve"> год.</w:t>
      </w:r>
    </w:p>
    <w:p w:rsidR="000365C3" w:rsidRDefault="000365C3" w:rsidP="000365C3">
      <w:pPr>
        <w:jc w:val="both"/>
        <w:rPr>
          <w:rFonts w:ascii="Times New Roman" w:hAnsi="Times New Roman" w:cs="Times New Roman"/>
          <w:b/>
          <w:bCs/>
          <w:color w:val="000000"/>
          <w:sz w:val="28"/>
          <w:szCs w:val="28"/>
        </w:rPr>
      </w:pPr>
      <w:r>
        <w:rPr>
          <w:b/>
          <w:bCs/>
          <w:sz w:val="28"/>
          <w:szCs w:val="28"/>
        </w:rPr>
        <w:br w:type="page"/>
      </w:r>
    </w:p>
    <w:p w:rsidR="000365C3" w:rsidRDefault="003F3E0B" w:rsidP="003F3E0B">
      <w:pPr>
        <w:pStyle w:val="Default"/>
        <w:jc w:val="center"/>
        <w:rPr>
          <w:b/>
          <w:bCs/>
          <w:sz w:val="28"/>
          <w:szCs w:val="28"/>
        </w:rPr>
      </w:pPr>
      <w:r>
        <w:rPr>
          <w:b/>
          <w:bCs/>
          <w:sz w:val="28"/>
          <w:szCs w:val="28"/>
        </w:rPr>
        <w:lastRenderedPageBreak/>
        <w:t xml:space="preserve">Раздел 2. </w:t>
      </w:r>
    </w:p>
    <w:p w:rsidR="003F3E0B" w:rsidRDefault="003F3E0B" w:rsidP="003F3E0B">
      <w:pPr>
        <w:pStyle w:val="Default"/>
        <w:jc w:val="center"/>
        <w:rPr>
          <w:sz w:val="28"/>
          <w:szCs w:val="28"/>
        </w:rPr>
      </w:pPr>
      <w:r>
        <w:rPr>
          <w:b/>
          <w:bCs/>
          <w:sz w:val="28"/>
          <w:szCs w:val="28"/>
        </w:rPr>
        <w:t>Анализ показателей деятельности организации</w:t>
      </w:r>
    </w:p>
    <w:p w:rsidR="003F3E0B" w:rsidRDefault="003F3E0B" w:rsidP="003F3E0B">
      <w:pPr>
        <w:pStyle w:val="Default"/>
        <w:jc w:val="center"/>
        <w:rPr>
          <w:sz w:val="23"/>
          <w:szCs w:val="23"/>
        </w:rPr>
      </w:pPr>
      <w:r>
        <w:rPr>
          <w:b/>
          <w:bCs/>
          <w:sz w:val="23"/>
          <w:szCs w:val="23"/>
        </w:rPr>
        <w:t>Показатели деятельности организации дополнительного образования, подлежащей самообследованию (утв. приказом Министерства образования и науки РФ от 10 декабря 2013 г. №1324)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56"/>
        <w:gridCol w:w="4965"/>
        <w:gridCol w:w="1987"/>
      </w:tblGrid>
      <w:tr w:rsidR="003F3E0B" w:rsidTr="0052441E">
        <w:trPr>
          <w:trHeight w:val="241"/>
        </w:trPr>
        <w:tc>
          <w:tcPr>
            <w:tcW w:w="817" w:type="dxa"/>
          </w:tcPr>
          <w:p w:rsidR="003F3E0B" w:rsidRDefault="003F3E0B">
            <w:pPr>
              <w:pStyle w:val="Default"/>
              <w:rPr>
                <w:sz w:val="23"/>
                <w:szCs w:val="23"/>
              </w:rPr>
            </w:pPr>
            <w:r>
              <w:rPr>
                <w:sz w:val="23"/>
                <w:szCs w:val="23"/>
              </w:rPr>
              <w:t xml:space="preserve">№ </w:t>
            </w:r>
          </w:p>
          <w:p w:rsidR="003F3E0B" w:rsidRDefault="003F3E0B">
            <w:pPr>
              <w:pStyle w:val="Default"/>
              <w:rPr>
                <w:sz w:val="23"/>
                <w:szCs w:val="23"/>
              </w:rPr>
            </w:pPr>
            <w:r>
              <w:rPr>
                <w:sz w:val="23"/>
                <w:szCs w:val="23"/>
              </w:rPr>
              <w:t xml:space="preserve">п/п </w:t>
            </w:r>
          </w:p>
        </w:tc>
        <w:tc>
          <w:tcPr>
            <w:tcW w:w="6521" w:type="dxa"/>
            <w:gridSpan w:val="2"/>
          </w:tcPr>
          <w:p w:rsidR="003F3E0B" w:rsidRDefault="003F3E0B">
            <w:pPr>
              <w:pStyle w:val="Default"/>
              <w:rPr>
                <w:sz w:val="23"/>
                <w:szCs w:val="23"/>
              </w:rPr>
            </w:pPr>
            <w:r>
              <w:rPr>
                <w:sz w:val="23"/>
                <w:szCs w:val="23"/>
              </w:rPr>
              <w:t xml:space="preserve">Показатели </w:t>
            </w:r>
          </w:p>
        </w:tc>
        <w:tc>
          <w:tcPr>
            <w:tcW w:w="1987" w:type="dxa"/>
          </w:tcPr>
          <w:p w:rsidR="003F3E0B" w:rsidRDefault="003F3E0B">
            <w:pPr>
              <w:pStyle w:val="Default"/>
              <w:rPr>
                <w:sz w:val="23"/>
                <w:szCs w:val="23"/>
              </w:rPr>
            </w:pPr>
            <w:r>
              <w:rPr>
                <w:sz w:val="23"/>
                <w:szCs w:val="23"/>
              </w:rPr>
              <w:t xml:space="preserve">Единица </w:t>
            </w:r>
          </w:p>
          <w:p w:rsidR="003F3E0B" w:rsidRDefault="003F3E0B">
            <w:pPr>
              <w:pStyle w:val="Default"/>
              <w:rPr>
                <w:sz w:val="23"/>
                <w:szCs w:val="23"/>
              </w:rPr>
            </w:pPr>
            <w:r>
              <w:rPr>
                <w:sz w:val="23"/>
                <w:szCs w:val="23"/>
              </w:rPr>
              <w:t xml:space="preserve">измерения </w:t>
            </w:r>
          </w:p>
        </w:tc>
      </w:tr>
      <w:tr w:rsidR="003F3E0B" w:rsidTr="0052441E">
        <w:trPr>
          <w:trHeight w:val="109"/>
        </w:trPr>
        <w:tc>
          <w:tcPr>
            <w:tcW w:w="2373" w:type="dxa"/>
            <w:gridSpan w:val="2"/>
          </w:tcPr>
          <w:p w:rsidR="003F3E0B" w:rsidRDefault="003F3E0B">
            <w:pPr>
              <w:pStyle w:val="Default"/>
              <w:rPr>
                <w:sz w:val="23"/>
                <w:szCs w:val="23"/>
              </w:rPr>
            </w:pPr>
            <w:r>
              <w:rPr>
                <w:sz w:val="23"/>
                <w:szCs w:val="23"/>
              </w:rPr>
              <w:t xml:space="preserve">1. </w:t>
            </w:r>
          </w:p>
        </w:tc>
        <w:tc>
          <w:tcPr>
            <w:tcW w:w="6952" w:type="dxa"/>
            <w:gridSpan w:val="2"/>
          </w:tcPr>
          <w:p w:rsidR="003F3E0B" w:rsidRDefault="003F3E0B">
            <w:pPr>
              <w:pStyle w:val="Default"/>
              <w:rPr>
                <w:sz w:val="23"/>
                <w:szCs w:val="23"/>
              </w:rPr>
            </w:pPr>
            <w:r>
              <w:rPr>
                <w:sz w:val="23"/>
                <w:szCs w:val="23"/>
              </w:rPr>
              <w:t xml:space="preserve">Образовательная деятельность </w:t>
            </w:r>
          </w:p>
        </w:tc>
      </w:tr>
      <w:tr w:rsidR="003F3E0B" w:rsidTr="0052441E">
        <w:trPr>
          <w:trHeight w:val="241"/>
        </w:trPr>
        <w:tc>
          <w:tcPr>
            <w:tcW w:w="817" w:type="dxa"/>
          </w:tcPr>
          <w:p w:rsidR="003F3E0B" w:rsidRDefault="003F3E0B">
            <w:pPr>
              <w:pStyle w:val="Default"/>
              <w:rPr>
                <w:sz w:val="23"/>
                <w:szCs w:val="23"/>
              </w:rPr>
            </w:pPr>
            <w:r>
              <w:rPr>
                <w:sz w:val="23"/>
                <w:szCs w:val="23"/>
              </w:rPr>
              <w:t xml:space="preserve">1.1 </w:t>
            </w:r>
          </w:p>
        </w:tc>
        <w:tc>
          <w:tcPr>
            <w:tcW w:w="6521" w:type="dxa"/>
            <w:gridSpan w:val="2"/>
          </w:tcPr>
          <w:p w:rsidR="003F3E0B" w:rsidRDefault="003F3E0B">
            <w:pPr>
              <w:pStyle w:val="Default"/>
              <w:rPr>
                <w:sz w:val="23"/>
                <w:szCs w:val="23"/>
              </w:rPr>
            </w:pPr>
            <w:r>
              <w:rPr>
                <w:sz w:val="23"/>
                <w:szCs w:val="23"/>
              </w:rPr>
              <w:t xml:space="preserve">Общая численность учащихся, в том числе: </w:t>
            </w:r>
          </w:p>
        </w:tc>
        <w:tc>
          <w:tcPr>
            <w:tcW w:w="1987" w:type="dxa"/>
          </w:tcPr>
          <w:p w:rsidR="003F3E0B" w:rsidRDefault="00D112DB" w:rsidP="003F3E0B">
            <w:pPr>
              <w:pStyle w:val="Default"/>
              <w:rPr>
                <w:sz w:val="23"/>
                <w:szCs w:val="23"/>
              </w:rPr>
            </w:pPr>
            <w:r>
              <w:rPr>
                <w:sz w:val="23"/>
                <w:szCs w:val="23"/>
              </w:rPr>
              <w:t>195</w:t>
            </w:r>
            <w:r w:rsidR="003F3E0B">
              <w:rPr>
                <w:sz w:val="23"/>
                <w:szCs w:val="23"/>
              </w:rPr>
              <w:t xml:space="preserve"> чел. </w:t>
            </w:r>
          </w:p>
        </w:tc>
      </w:tr>
      <w:tr w:rsidR="008A7E0D" w:rsidTr="00320148">
        <w:trPr>
          <w:trHeight w:val="241"/>
        </w:trPr>
        <w:tc>
          <w:tcPr>
            <w:tcW w:w="817" w:type="dxa"/>
          </w:tcPr>
          <w:p w:rsidR="008A7E0D" w:rsidRDefault="008A7E0D" w:rsidP="008A7E0D">
            <w:pPr>
              <w:pStyle w:val="Default"/>
              <w:rPr>
                <w:sz w:val="23"/>
                <w:szCs w:val="23"/>
              </w:rPr>
            </w:pPr>
            <w:r>
              <w:rPr>
                <w:sz w:val="23"/>
                <w:szCs w:val="23"/>
              </w:rPr>
              <w:t xml:space="preserve">1.1.1 </w:t>
            </w:r>
          </w:p>
        </w:tc>
        <w:tc>
          <w:tcPr>
            <w:tcW w:w="6521" w:type="dxa"/>
            <w:gridSpan w:val="2"/>
          </w:tcPr>
          <w:p w:rsidR="008A7E0D" w:rsidRDefault="00EE6EE7" w:rsidP="008A7E0D">
            <w:pPr>
              <w:pStyle w:val="Default"/>
              <w:rPr>
                <w:sz w:val="23"/>
                <w:szCs w:val="23"/>
              </w:rPr>
            </w:pPr>
            <w:r>
              <w:rPr>
                <w:sz w:val="23"/>
                <w:szCs w:val="23"/>
              </w:rPr>
              <w:t>Детей дошкольного возраста (3-6</w:t>
            </w:r>
            <w:r w:rsidR="008A7E0D">
              <w:rPr>
                <w:sz w:val="23"/>
                <w:szCs w:val="23"/>
              </w:rPr>
              <w:t xml:space="preserve"> лет) </w:t>
            </w:r>
          </w:p>
        </w:tc>
        <w:tc>
          <w:tcPr>
            <w:tcW w:w="1987" w:type="dxa"/>
            <w:vAlign w:val="center"/>
          </w:tcPr>
          <w:p w:rsidR="008A7E0D" w:rsidRPr="000365C3" w:rsidRDefault="00EE6EE7" w:rsidP="008A7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чел.</w:t>
            </w:r>
          </w:p>
        </w:tc>
      </w:tr>
      <w:tr w:rsidR="008A7E0D" w:rsidTr="00320148">
        <w:trPr>
          <w:trHeight w:val="241"/>
        </w:trPr>
        <w:tc>
          <w:tcPr>
            <w:tcW w:w="817" w:type="dxa"/>
          </w:tcPr>
          <w:p w:rsidR="008A7E0D" w:rsidRDefault="008A7E0D" w:rsidP="008A7E0D">
            <w:pPr>
              <w:pStyle w:val="Default"/>
              <w:rPr>
                <w:sz w:val="23"/>
                <w:szCs w:val="23"/>
              </w:rPr>
            </w:pPr>
            <w:r>
              <w:rPr>
                <w:sz w:val="23"/>
                <w:szCs w:val="23"/>
              </w:rPr>
              <w:t xml:space="preserve">1.1.2. </w:t>
            </w:r>
          </w:p>
        </w:tc>
        <w:tc>
          <w:tcPr>
            <w:tcW w:w="6521" w:type="dxa"/>
            <w:gridSpan w:val="2"/>
          </w:tcPr>
          <w:p w:rsidR="008A7E0D" w:rsidRDefault="008A7E0D" w:rsidP="008A7E0D">
            <w:pPr>
              <w:pStyle w:val="Default"/>
              <w:rPr>
                <w:sz w:val="23"/>
                <w:szCs w:val="23"/>
              </w:rPr>
            </w:pPr>
            <w:r>
              <w:rPr>
                <w:sz w:val="23"/>
                <w:szCs w:val="23"/>
              </w:rPr>
              <w:t xml:space="preserve">Детей младшего школьного возраста (7-11 лет) </w:t>
            </w:r>
          </w:p>
        </w:tc>
        <w:tc>
          <w:tcPr>
            <w:tcW w:w="1987" w:type="dxa"/>
            <w:vAlign w:val="center"/>
          </w:tcPr>
          <w:p w:rsidR="008A7E0D" w:rsidRPr="000365C3" w:rsidRDefault="00EE6EE7" w:rsidP="008A7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чел.</w:t>
            </w:r>
          </w:p>
        </w:tc>
      </w:tr>
      <w:tr w:rsidR="008A7E0D" w:rsidTr="00320148">
        <w:trPr>
          <w:trHeight w:val="241"/>
        </w:trPr>
        <w:tc>
          <w:tcPr>
            <w:tcW w:w="817" w:type="dxa"/>
          </w:tcPr>
          <w:p w:rsidR="008A7E0D" w:rsidRDefault="008A7E0D" w:rsidP="008A7E0D">
            <w:pPr>
              <w:pStyle w:val="Default"/>
              <w:rPr>
                <w:sz w:val="23"/>
                <w:szCs w:val="23"/>
              </w:rPr>
            </w:pPr>
            <w:r>
              <w:rPr>
                <w:sz w:val="23"/>
                <w:szCs w:val="23"/>
              </w:rPr>
              <w:t xml:space="preserve">1.1.3. </w:t>
            </w:r>
          </w:p>
        </w:tc>
        <w:tc>
          <w:tcPr>
            <w:tcW w:w="6521" w:type="dxa"/>
            <w:gridSpan w:val="2"/>
          </w:tcPr>
          <w:p w:rsidR="008A7E0D" w:rsidRDefault="008A7E0D" w:rsidP="008A7E0D">
            <w:pPr>
              <w:pStyle w:val="Default"/>
              <w:rPr>
                <w:sz w:val="23"/>
                <w:szCs w:val="23"/>
              </w:rPr>
            </w:pPr>
            <w:r>
              <w:rPr>
                <w:sz w:val="23"/>
                <w:szCs w:val="23"/>
              </w:rPr>
              <w:t>Детей</w:t>
            </w:r>
            <w:r w:rsidR="00EE6EE7">
              <w:rPr>
                <w:sz w:val="23"/>
                <w:szCs w:val="23"/>
              </w:rPr>
              <w:t xml:space="preserve"> среднего школьного возраста (12-14</w:t>
            </w:r>
            <w:r>
              <w:rPr>
                <w:sz w:val="23"/>
                <w:szCs w:val="23"/>
              </w:rPr>
              <w:t xml:space="preserve"> лет) </w:t>
            </w:r>
          </w:p>
        </w:tc>
        <w:tc>
          <w:tcPr>
            <w:tcW w:w="1987" w:type="dxa"/>
            <w:vAlign w:val="center"/>
          </w:tcPr>
          <w:p w:rsidR="008A7E0D" w:rsidRPr="000365C3" w:rsidRDefault="00EE6EE7" w:rsidP="008A7E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 чел.</w:t>
            </w:r>
          </w:p>
        </w:tc>
      </w:tr>
      <w:tr w:rsidR="003F3E0B" w:rsidTr="0052441E">
        <w:trPr>
          <w:trHeight w:val="243"/>
        </w:trPr>
        <w:tc>
          <w:tcPr>
            <w:tcW w:w="817" w:type="dxa"/>
          </w:tcPr>
          <w:p w:rsidR="003F3E0B" w:rsidRDefault="003F3E0B">
            <w:pPr>
              <w:pStyle w:val="Default"/>
              <w:rPr>
                <w:sz w:val="23"/>
                <w:szCs w:val="23"/>
              </w:rPr>
            </w:pPr>
            <w:r>
              <w:rPr>
                <w:sz w:val="23"/>
                <w:szCs w:val="23"/>
              </w:rPr>
              <w:t xml:space="preserve">1.1.4. </w:t>
            </w:r>
          </w:p>
        </w:tc>
        <w:tc>
          <w:tcPr>
            <w:tcW w:w="6521" w:type="dxa"/>
            <w:gridSpan w:val="2"/>
          </w:tcPr>
          <w:p w:rsidR="003F3E0B" w:rsidRDefault="003F3E0B">
            <w:pPr>
              <w:pStyle w:val="Default"/>
              <w:rPr>
                <w:sz w:val="23"/>
                <w:szCs w:val="23"/>
              </w:rPr>
            </w:pPr>
            <w:r>
              <w:rPr>
                <w:sz w:val="23"/>
                <w:szCs w:val="23"/>
              </w:rPr>
              <w:t>Детей</w:t>
            </w:r>
            <w:r w:rsidR="00EE6EE7">
              <w:rPr>
                <w:sz w:val="23"/>
                <w:szCs w:val="23"/>
              </w:rPr>
              <w:t xml:space="preserve"> старшего школьного возраста (15</w:t>
            </w:r>
            <w:r>
              <w:rPr>
                <w:sz w:val="23"/>
                <w:szCs w:val="23"/>
              </w:rPr>
              <w:t xml:space="preserve">-17 лет) </w:t>
            </w:r>
          </w:p>
        </w:tc>
        <w:tc>
          <w:tcPr>
            <w:tcW w:w="1987" w:type="dxa"/>
          </w:tcPr>
          <w:p w:rsidR="003F3E0B" w:rsidRDefault="00EE6EE7" w:rsidP="003F3E0B">
            <w:pPr>
              <w:pStyle w:val="Default"/>
              <w:rPr>
                <w:sz w:val="23"/>
                <w:szCs w:val="23"/>
              </w:rPr>
            </w:pPr>
            <w:r>
              <w:rPr>
                <w:sz w:val="23"/>
                <w:szCs w:val="23"/>
              </w:rPr>
              <w:t>45</w:t>
            </w:r>
            <w:r w:rsidR="003F3E0B">
              <w:rPr>
                <w:sz w:val="23"/>
                <w:szCs w:val="23"/>
              </w:rPr>
              <w:t xml:space="preserve"> чел</w:t>
            </w:r>
            <w:r>
              <w:rPr>
                <w:sz w:val="23"/>
                <w:szCs w:val="23"/>
              </w:rPr>
              <w:t>.</w:t>
            </w:r>
          </w:p>
        </w:tc>
      </w:tr>
      <w:tr w:rsidR="003F3E0B" w:rsidTr="0052441E">
        <w:trPr>
          <w:trHeight w:val="382"/>
        </w:trPr>
        <w:tc>
          <w:tcPr>
            <w:tcW w:w="817" w:type="dxa"/>
          </w:tcPr>
          <w:p w:rsidR="003F3E0B" w:rsidRDefault="003F3E0B">
            <w:pPr>
              <w:pStyle w:val="Default"/>
              <w:rPr>
                <w:sz w:val="23"/>
                <w:szCs w:val="23"/>
              </w:rPr>
            </w:pPr>
            <w:r>
              <w:rPr>
                <w:sz w:val="23"/>
                <w:szCs w:val="23"/>
              </w:rPr>
              <w:t xml:space="preserve">1.2 </w:t>
            </w:r>
          </w:p>
        </w:tc>
        <w:tc>
          <w:tcPr>
            <w:tcW w:w="6521" w:type="dxa"/>
            <w:gridSpan w:val="2"/>
          </w:tcPr>
          <w:p w:rsidR="003F3E0B" w:rsidRDefault="003F3E0B" w:rsidP="003F3E0B">
            <w:pPr>
              <w:pStyle w:val="Default"/>
              <w:rPr>
                <w:sz w:val="23"/>
                <w:szCs w:val="23"/>
              </w:rPr>
            </w:pPr>
            <w:r>
              <w:rPr>
                <w:sz w:val="23"/>
                <w:szCs w:val="23"/>
              </w:rPr>
              <w:t xml:space="preserve">Численность учащихся, обучающихся по образовательным программам по договорам об оказании платных образовательных услуг </w:t>
            </w:r>
          </w:p>
        </w:tc>
        <w:tc>
          <w:tcPr>
            <w:tcW w:w="1987" w:type="dxa"/>
          </w:tcPr>
          <w:p w:rsidR="003F3E0B" w:rsidRDefault="00A52507">
            <w:pPr>
              <w:pStyle w:val="Default"/>
              <w:rPr>
                <w:sz w:val="23"/>
                <w:szCs w:val="23"/>
              </w:rPr>
            </w:pPr>
            <w:r>
              <w:rPr>
                <w:sz w:val="23"/>
                <w:szCs w:val="23"/>
              </w:rPr>
              <w:t>0</w:t>
            </w:r>
            <w:r w:rsidR="003F3E0B">
              <w:rPr>
                <w:sz w:val="23"/>
                <w:szCs w:val="23"/>
              </w:rPr>
              <w:t xml:space="preserve">- человек </w:t>
            </w:r>
          </w:p>
        </w:tc>
      </w:tr>
      <w:tr w:rsidR="003F3E0B" w:rsidTr="0052441E">
        <w:trPr>
          <w:trHeight w:val="380"/>
        </w:trPr>
        <w:tc>
          <w:tcPr>
            <w:tcW w:w="817" w:type="dxa"/>
          </w:tcPr>
          <w:p w:rsidR="003F3E0B" w:rsidRDefault="003F3E0B">
            <w:pPr>
              <w:pStyle w:val="Default"/>
              <w:rPr>
                <w:sz w:val="23"/>
                <w:szCs w:val="23"/>
              </w:rPr>
            </w:pPr>
            <w:r>
              <w:rPr>
                <w:sz w:val="23"/>
                <w:szCs w:val="23"/>
              </w:rPr>
              <w:t xml:space="preserve">1.3 </w:t>
            </w:r>
          </w:p>
        </w:tc>
        <w:tc>
          <w:tcPr>
            <w:tcW w:w="6521" w:type="dxa"/>
            <w:gridSpan w:val="2"/>
          </w:tcPr>
          <w:p w:rsidR="003F3E0B" w:rsidRDefault="003F3E0B">
            <w:pPr>
              <w:pStyle w:val="Default"/>
              <w:rPr>
                <w:sz w:val="23"/>
                <w:szCs w:val="23"/>
              </w:rPr>
            </w:pPr>
            <w:r>
              <w:rPr>
                <w:sz w:val="23"/>
                <w:szCs w:val="23"/>
              </w:rPr>
              <w:t xml:space="preserve">Численность/удельный вес численности учащихся, </w:t>
            </w:r>
          </w:p>
          <w:p w:rsidR="003F3E0B" w:rsidRDefault="003F3E0B">
            <w:pPr>
              <w:pStyle w:val="Default"/>
              <w:rPr>
                <w:sz w:val="23"/>
                <w:szCs w:val="23"/>
              </w:rPr>
            </w:pPr>
            <w:r>
              <w:rPr>
                <w:sz w:val="23"/>
                <w:szCs w:val="23"/>
              </w:rPr>
              <w:t xml:space="preserve">занимающихся в 2-х и более объединениях (кружках, секциях, клубах), в общей численности учащихся </w:t>
            </w:r>
          </w:p>
        </w:tc>
        <w:tc>
          <w:tcPr>
            <w:tcW w:w="1987" w:type="dxa"/>
          </w:tcPr>
          <w:p w:rsidR="003F3E0B" w:rsidRDefault="00EE6EE7">
            <w:pPr>
              <w:pStyle w:val="Default"/>
              <w:rPr>
                <w:sz w:val="23"/>
                <w:szCs w:val="23"/>
              </w:rPr>
            </w:pPr>
            <w:r>
              <w:rPr>
                <w:sz w:val="23"/>
                <w:szCs w:val="23"/>
              </w:rPr>
              <w:t>3</w:t>
            </w:r>
            <w:r w:rsidR="003F3E0B">
              <w:rPr>
                <w:sz w:val="23"/>
                <w:szCs w:val="23"/>
              </w:rPr>
              <w:t>-человек/</w:t>
            </w:r>
            <w:r>
              <w:rPr>
                <w:sz w:val="23"/>
                <w:szCs w:val="23"/>
              </w:rPr>
              <w:t xml:space="preserve"> 1,5</w:t>
            </w:r>
            <w:r w:rsidR="003F3E0B">
              <w:rPr>
                <w:sz w:val="23"/>
                <w:szCs w:val="23"/>
              </w:rPr>
              <w:t xml:space="preserve">% </w:t>
            </w:r>
          </w:p>
        </w:tc>
      </w:tr>
      <w:tr w:rsidR="003F3E0B" w:rsidTr="0052441E">
        <w:trPr>
          <w:trHeight w:val="382"/>
        </w:trPr>
        <w:tc>
          <w:tcPr>
            <w:tcW w:w="817" w:type="dxa"/>
          </w:tcPr>
          <w:p w:rsidR="003F3E0B" w:rsidRDefault="003F3E0B">
            <w:pPr>
              <w:pStyle w:val="Default"/>
              <w:rPr>
                <w:sz w:val="23"/>
                <w:szCs w:val="23"/>
              </w:rPr>
            </w:pPr>
            <w:r>
              <w:rPr>
                <w:sz w:val="23"/>
                <w:szCs w:val="23"/>
              </w:rPr>
              <w:t xml:space="preserve">1.4 </w:t>
            </w:r>
          </w:p>
        </w:tc>
        <w:tc>
          <w:tcPr>
            <w:tcW w:w="6521" w:type="dxa"/>
            <w:gridSpan w:val="2"/>
          </w:tcPr>
          <w:p w:rsidR="003F3E0B" w:rsidRDefault="003F3E0B" w:rsidP="003F3E0B">
            <w:pPr>
              <w:pStyle w:val="Default"/>
              <w:rPr>
                <w:sz w:val="23"/>
                <w:szCs w:val="23"/>
              </w:rPr>
            </w:pPr>
            <w:r>
              <w:rPr>
                <w:sz w:val="23"/>
                <w:szCs w:val="23"/>
              </w:rPr>
              <w:t xml:space="preserve">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 </w:t>
            </w:r>
          </w:p>
        </w:tc>
        <w:tc>
          <w:tcPr>
            <w:tcW w:w="1987" w:type="dxa"/>
          </w:tcPr>
          <w:p w:rsidR="003F3E0B" w:rsidRDefault="00A52507">
            <w:pPr>
              <w:pStyle w:val="Default"/>
              <w:rPr>
                <w:sz w:val="23"/>
                <w:szCs w:val="23"/>
              </w:rPr>
            </w:pPr>
            <w:r>
              <w:rPr>
                <w:sz w:val="23"/>
                <w:szCs w:val="23"/>
              </w:rPr>
              <w:t>0</w:t>
            </w:r>
            <w:r w:rsidR="003F3E0B">
              <w:rPr>
                <w:sz w:val="23"/>
                <w:szCs w:val="23"/>
              </w:rPr>
              <w:t xml:space="preserve">- </w:t>
            </w:r>
          </w:p>
          <w:p w:rsidR="003F3E0B" w:rsidRDefault="003F3E0B">
            <w:pPr>
              <w:pStyle w:val="Default"/>
              <w:rPr>
                <w:sz w:val="23"/>
                <w:szCs w:val="23"/>
              </w:rPr>
            </w:pPr>
            <w:r>
              <w:rPr>
                <w:sz w:val="23"/>
                <w:szCs w:val="23"/>
              </w:rPr>
              <w:t>человек/</w:t>
            </w:r>
            <w:r w:rsidR="00A52507">
              <w:rPr>
                <w:sz w:val="23"/>
                <w:szCs w:val="23"/>
              </w:rPr>
              <w:t xml:space="preserve">0 </w:t>
            </w:r>
            <w:r>
              <w:rPr>
                <w:sz w:val="23"/>
                <w:szCs w:val="23"/>
              </w:rPr>
              <w:t xml:space="preserve">% </w:t>
            </w:r>
          </w:p>
        </w:tc>
      </w:tr>
      <w:tr w:rsidR="003F3E0B" w:rsidTr="0052441E">
        <w:trPr>
          <w:trHeight w:val="380"/>
        </w:trPr>
        <w:tc>
          <w:tcPr>
            <w:tcW w:w="817" w:type="dxa"/>
          </w:tcPr>
          <w:p w:rsidR="003F3E0B" w:rsidRDefault="003F3E0B">
            <w:pPr>
              <w:pStyle w:val="Default"/>
              <w:rPr>
                <w:sz w:val="23"/>
                <w:szCs w:val="23"/>
              </w:rPr>
            </w:pPr>
            <w:r>
              <w:rPr>
                <w:sz w:val="23"/>
                <w:szCs w:val="23"/>
              </w:rPr>
              <w:t xml:space="preserve">1.5 </w:t>
            </w:r>
          </w:p>
        </w:tc>
        <w:tc>
          <w:tcPr>
            <w:tcW w:w="6521" w:type="dxa"/>
            <w:gridSpan w:val="2"/>
          </w:tcPr>
          <w:p w:rsidR="003F3E0B" w:rsidRDefault="003F3E0B">
            <w:pPr>
              <w:pStyle w:val="Default"/>
              <w:rPr>
                <w:sz w:val="23"/>
                <w:szCs w:val="23"/>
              </w:rPr>
            </w:pPr>
            <w:r>
              <w:rPr>
                <w:sz w:val="23"/>
                <w:szCs w:val="23"/>
              </w:rPr>
              <w:t xml:space="preserve">Численность/удельный вес численности учащихся по </w:t>
            </w:r>
          </w:p>
          <w:p w:rsidR="003F3E0B" w:rsidRDefault="003F3E0B">
            <w:pPr>
              <w:pStyle w:val="Default"/>
              <w:rPr>
                <w:sz w:val="23"/>
                <w:szCs w:val="23"/>
              </w:rPr>
            </w:pPr>
            <w:r>
              <w:rPr>
                <w:sz w:val="23"/>
                <w:szCs w:val="23"/>
              </w:rPr>
              <w:t xml:space="preserve">образовательным программам для детей с выдающимися способностями, в общей численности учащихся </w:t>
            </w:r>
          </w:p>
        </w:tc>
        <w:tc>
          <w:tcPr>
            <w:tcW w:w="1987" w:type="dxa"/>
          </w:tcPr>
          <w:p w:rsidR="003F3E0B" w:rsidRDefault="00A52507">
            <w:pPr>
              <w:pStyle w:val="Default"/>
              <w:rPr>
                <w:sz w:val="23"/>
                <w:szCs w:val="23"/>
              </w:rPr>
            </w:pPr>
            <w:r>
              <w:rPr>
                <w:sz w:val="23"/>
                <w:szCs w:val="23"/>
              </w:rPr>
              <w:t xml:space="preserve">0 </w:t>
            </w:r>
            <w:r w:rsidR="003F3E0B">
              <w:rPr>
                <w:sz w:val="23"/>
                <w:szCs w:val="23"/>
              </w:rPr>
              <w:t>человек/</w:t>
            </w:r>
            <w:r>
              <w:rPr>
                <w:sz w:val="23"/>
                <w:szCs w:val="23"/>
              </w:rPr>
              <w:t xml:space="preserve">0 </w:t>
            </w:r>
            <w:r w:rsidR="003F3E0B">
              <w:rPr>
                <w:sz w:val="23"/>
                <w:szCs w:val="23"/>
              </w:rPr>
              <w:t xml:space="preserve">% </w:t>
            </w:r>
          </w:p>
        </w:tc>
      </w:tr>
      <w:tr w:rsidR="003F3E0B" w:rsidTr="0052441E">
        <w:trPr>
          <w:trHeight w:val="524"/>
        </w:trPr>
        <w:tc>
          <w:tcPr>
            <w:tcW w:w="817" w:type="dxa"/>
          </w:tcPr>
          <w:p w:rsidR="003F3E0B" w:rsidRDefault="003F3E0B">
            <w:pPr>
              <w:pStyle w:val="Default"/>
              <w:rPr>
                <w:sz w:val="23"/>
                <w:szCs w:val="23"/>
              </w:rPr>
            </w:pPr>
            <w:r>
              <w:rPr>
                <w:sz w:val="23"/>
                <w:szCs w:val="23"/>
              </w:rPr>
              <w:t xml:space="preserve">1.6 </w:t>
            </w:r>
          </w:p>
        </w:tc>
        <w:tc>
          <w:tcPr>
            <w:tcW w:w="6521" w:type="dxa"/>
            <w:gridSpan w:val="2"/>
          </w:tcPr>
          <w:p w:rsidR="003F3E0B" w:rsidRDefault="003F3E0B">
            <w:pPr>
              <w:pStyle w:val="Default"/>
              <w:rPr>
                <w:sz w:val="23"/>
                <w:szCs w:val="23"/>
              </w:rPr>
            </w:pPr>
            <w:r>
              <w:rPr>
                <w:sz w:val="23"/>
                <w:szCs w:val="23"/>
              </w:rPr>
              <w:t xml:space="preserve">Численность/удельный вес численности учащихся по образовательным программам, направленным на работу с </w:t>
            </w:r>
          </w:p>
          <w:p w:rsidR="003F3E0B" w:rsidRDefault="003F3E0B">
            <w:pPr>
              <w:pStyle w:val="Default"/>
              <w:rPr>
                <w:sz w:val="23"/>
                <w:szCs w:val="23"/>
              </w:rPr>
            </w:pPr>
            <w:r>
              <w:rPr>
                <w:sz w:val="23"/>
                <w:szCs w:val="23"/>
              </w:rPr>
              <w:t xml:space="preserve">детьми с особыми потребностями в образовании, в общей численности учащихся, в том числе: </w:t>
            </w:r>
          </w:p>
        </w:tc>
        <w:tc>
          <w:tcPr>
            <w:tcW w:w="1987" w:type="dxa"/>
          </w:tcPr>
          <w:p w:rsidR="003F3E0B" w:rsidRDefault="00A52507">
            <w:pPr>
              <w:pStyle w:val="Default"/>
              <w:rPr>
                <w:sz w:val="23"/>
                <w:szCs w:val="23"/>
              </w:rPr>
            </w:pPr>
            <w:r>
              <w:rPr>
                <w:sz w:val="23"/>
                <w:szCs w:val="23"/>
              </w:rPr>
              <w:t>0</w:t>
            </w:r>
            <w:r w:rsidR="003F3E0B">
              <w:rPr>
                <w:sz w:val="23"/>
                <w:szCs w:val="23"/>
              </w:rPr>
              <w:t>-человек/</w:t>
            </w:r>
            <w:r>
              <w:rPr>
                <w:sz w:val="23"/>
                <w:szCs w:val="23"/>
              </w:rPr>
              <w:t>0</w:t>
            </w:r>
            <w:r w:rsidR="003F3E0B">
              <w:rPr>
                <w:sz w:val="23"/>
                <w:szCs w:val="23"/>
              </w:rPr>
              <w:t xml:space="preserve">% </w:t>
            </w:r>
          </w:p>
        </w:tc>
      </w:tr>
      <w:tr w:rsidR="003F3E0B" w:rsidTr="0052441E">
        <w:trPr>
          <w:trHeight w:val="109"/>
        </w:trPr>
        <w:tc>
          <w:tcPr>
            <w:tcW w:w="817" w:type="dxa"/>
          </w:tcPr>
          <w:p w:rsidR="003F3E0B" w:rsidRDefault="003F3E0B">
            <w:pPr>
              <w:pStyle w:val="Default"/>
              <w:rPr>
                <w:sz w:val="23"/>
                <w:szCs w:val="23"/>
              </w:rPr>
            </w:pPr>
            <w:r>
              <w:rPr>
                <w:sz w:val="23"/>
                <w:szCs w:val="23"/>
              </w:rPr>
              <w:t xml:space="preserve">1.6.1. </w:t>
            </w:r>
          </w:p>
        </w:tc>
        <w:tc>
          <w:tcPr>
            <w:tcW w:w="6521" w:type="dxa"/>
            <w:gridSpan w:val="2"/>
          </w:tcPr>
          <w:p w:rsidR="003F3E0B" w:rsidRDefault="003F3E0B">
            <w:pPr>
              <w:pStyle w:val="Default"/>
              <w:rPr>
                <w:sz w:val="23"/>
                <w:szCs w:val="23"/>
              </w:rPr>
            </w:pPr>
            <w:r>
              <w:rPr>
                <w:sz w:val="23"/>
                <w:szCs w:val="23"/>
              </w:rPr>
              <w:t xml:space="preserve">Учащиеся с ограниченными возможностями здоровья </w:t>
            </w:r>
          </w:p>
        </w:tc>
        <w:tc>
          <w:tcPr>
            <w:tcW w:w="1987" w:type="dxa"/>
          </w:tcPr>
          <w:p w:rsidR="003F3E0B" w:rsidRDefault="00A52507">
            <w:pPr>
              <w:pStyle w:val="Default"/>
              <w:rPr>
                <w:sz w:val="23"/>
                <w:szCs w:val="23"/>
              </w:rPr>
            </w:pPr>
            <w:r>
              <w:rPr>
                <w:sz w:val="23"/>
                <w:szCs w:val="23"/>
              </w:rPr>
              <w:t>0</w:t>
            </w:r>
            <w:r w:rsidR="003F3E0B">
              <w:rPr>
                <w:sz w:val="23"/>
                <w:szCs w:val="23"/>
              </w:rPr>
              <w:t>-человек/</w:t>
            </w:r>
            <w:r>
              <w:rPr>
                <w:sz w:val="23"/>
                <w:szCs w:val="23"/>
              </w:rPr>
              <w:t>0</w:t>
            </w:r>
            <w:r w:rsidR="003F3E0B">
              <w:rPr>
                <w:sz w:val="23"/>
                <w:szCs w:val="23"/>
              </w:rPr>
              <w:t xml:space="preserve">% </w:t>
            </w:r>
          </w:p>
        </w:tc>
      </w:tr>
      <w:tr w:rsidR="003F3E0B" w:rsidTr="0052441E">
        <w:trPr>
          <w:trHeight w:val="109"/>
        </w:trPr>
        <w:tc>
          <w:tcPr>
            <w:tcW w:w="817" w:type="dxa"/>
          </w:tcPr>
          <w:p w:rsidR="003F3E0B" w:rsidRDefault="003F3E0B">
            <w:pPr>
              <w:pStyle w:val="Default"/>
              <w:rPr>
                <w:sz w:val="23"/>
                <w:szCs w:val="23"/>
              </w:rPr>
            </w:pPr>
            <w:r>
              <w:rPr>
                <w:sz w:val="23"/>
                <w:szCs w:val="23"/>
              </w:rPr>
              <w:t xml:space="preserve">1.6.2. </w:t>
            </w:r>
          </w:p>
        </w:tc>
        <w:tc>
          <w:tcPr>
            <w:tcW w:w="6521" w:type="dxa"/>
            <w:gridSpan w:val="2"/>
          </w:tcPr>
          <w:p w:rsidR="003F3E0B" w:rsidRDefault="003F3E0B">
            <w:pPr>
              <w:pStyle w:val="Default"/>
              <w:rPr>
                <w:sz w:val="23"/>
                <w:szCs w:val="23"/>
              </w:rPr>
            </w:pPr>
            <w:r>
              <w:rPr>
                <w:sz w:val="23"/>
                <w:szCs w:val="23"/>
              </w:rPr>
              <w:t xml:space="preserve">Дети-сироты, дети, оставшиеся без попечения родителей </w:t>
            </w:r>
          </w:p>
        </w:tc>
        <w:tc>
          <w:tcPr>
            <w:tcW w:w="1987" w:type="dxa"/>
          </w:tcPr>
          <w:p w:rsidR="003F3E0B" w:rsidRDefault="00A52507">
            <w:pPr>
              <w:pStyle w:val="Default"/>
              <w:rPr>
                <w:sz w:val="23"/>
                <w:szCs w:val="23"/>
              </w:rPr>
            </w:pPr>
            <w:r>
              <w:rPr>
                <w:sz w:val="23"/>
                <w:szCs w:val="23"/>
              </w:rPr>
              <w:t>0</w:t>
            </w:r>
            <w:r w:rsidR="003F3E0B">
              <w:rPr>
                <w:sz w:val="23"/>
                <w:szCs w:val="23"/>
              </w:rPr>
              <w:t>-человек/</w:t>
            </w:r>
            <w:r>
              <w:rPr>
                <w:sz w:val="23"/>
                <w:szCs w:val="23"/>
              </w:rPr>
              <w:t>0</w:t>
            </w:r>
            <w:r w:rsidR="003F3E0B">
              <w:rPr>
                <w:sz w:val="23"/>
                <w:szCs w:val="23"/>
              </w:rPr>
              <w:t xml:space="preserve">% </w:t>
            </w:r>
          </w:p>
        </w:tc>
      </w:tr>
      <w:tr w:rsidR="003F3E0B" w:rsidTr="0052441E">
        <w:trPr>
          <w:trHeight w:val="109"/>
        </w:trPr>
        <w:tc>
          <w:tcPr>
            <w:tcW w:w="817" w:type="dxa"/>
          </w:tcPr>
          <w:p w:rsidR="003F3E0B" w:rsidRDefault="003F3E0B">
            <w:pPr>
              <w:pStyle w:val="Default"/>
              <w:rPr>
                <w:sz w:val="23"/>
                <w:szCs w:val="23"/>
              </w:rPr>
            </w:pPr>
            <w:r>
              <w:rPr>
                <w:sz w:val="23"/>
                <w:szCs w:val="23"/>
              </w:rPr>
              <w:t xml:space="preserve">1.6.3. </w:t>
            </w:r>
          </w:p>
        </w:tc>
        <w:tc>
          <w:tcPr>
            <w:tcW w:w="6521" w:type="dxa"/>
            <w:gridSpan w:val="2"/>
          </w:tcPr>
          <w:p w:rsidR="003F3E0B" w:rsidRDefault="003F3E0B">
            <w:pPr>
              <w:pStyle w:val="Default"/>
              <w:rPr>
                <w:sz w:val="23"/>
                <w:szCs w:val="23"/>
              </w:rPr>
            </w:pPr>
            <w:r>
              <w:rPr>
                <w:sz w:val="23"/>
                <w:szCs w:val="23"/>
              </w:rPr>
              <w:t xml:space="preserve">Дети-мигранты </w:t>
            </w:r>
          </w:p>
        </w:tc>
        <w:tc>
          <w:tcPr>
            <w:tcW w:w="1987" w:type="dxa"/>
          </w:tcPr>
          <w:p w:rsidR="003F3E0B" w:rsidRDefault="00A52507">
            <w:pPr>
              <w:pStyle w:val="Default"/>
              <w:rPr>
                <w:sz w:val="23"/>
                <w:szCs w:val="23"/>
              </w:rPr>
            </w:pPr>
            <w:r>
              <w:rPr>
                <w:sz w:val="23"/>
                <w:szCs w:val="23"/>
              </w:rPr>
              <w:t>0</w:t>
            </w:r>
            <w:r w:rsidR="003F3E0B">
              <w:rPr>
                <w:sz w:val="23"/>
                <w:szCs w:val="23"/>
              </w:rPr>
              <w:t>-человек/</w:t>
            </w:r>
            <w:r>
              <w:rPr>
                <w:sz w:val="23"/>
                <w:szCs w:val="23"/>
              </w:rPr>
              <w:t>0</w:t>
            </w:r>
            <w:r w:rsidR="003F3E0B">
              <w:rPr>
                <w:sz w:val="23"/>
                <w:szCs w:val="23"/>
              </w:rPr>
              <w:t xml:space="preserve">% </w:t>
            </w:r>
          </w:p>
        </w:tc>
      </w:tr>
      <w:tr w:rsidR="003F3E0B" w:rsidTr="0052441E">
        <w:trPr>
          <w:trHeight w:val="109"/>
        </w:trPr>
        <w:tc>
          <w:tcPr>
            <w:tcW w:w="817" w:type="dxa"/>
          </w:tcPr>
          <w:p w:rsidR="003F3E0B" w:rsidRDefault="003F3E0B">
            <w:pPr>
              <w:pStyle w:val="Default"/>
              <w:rPr>
                <w:sz w:val="23"/>
                <w:szCs w:val="23"/>
              </w:rPr>
            </w:pPr>
            <w:r>
              <w:rPr>
                <w:sz w:val="23"/>
                <w:szCs w:val="23"/>
              </w:rPr>
              <w:t xml:space="preserve">1.6.4. </w:t>
            </w:r>
          </w:p>
        </w:tc>
        <w:tc>
          <w:tcPr>
            <w:tcW w:w="6521" w:type="dxa"/>
            <w:gridSpan w:val="2"/>
          </w:tcPr>
          <w:p w:rsidR="003F3E0B" w:rsidRDefault="003F3E0B">
            <w:pPr>
              <w:pStyle w:val="Default"/>
              <w:rPr>
                <w:sz w:val="23"/>
                <w:szCs w:val="23"/>
              </w:rPr>
            </w:pPr>
            <w:r>
              <w:rPr>
                <w:sz w:val="23"/>
                <w:szCs w:val="23"/>
              </w:rPr>
              <w:t xml:space="preserve">Дети, попавшие в трудную жизненную ситуацию </w:t>
            </w:r>
          </w:p>
        </w:tc>
        <w:tc>
          <w:tcPr>
            <w:tcW w:w="1987" w:type="dxa"/>
          </w:tcPr>
          <w:p w:rsidR="003F3E0B" w:rsidRDefault="00A52507">
            <w:pPr>
              <w:pStyle w:val="Default"/>
              <w:rPr>
                <w:sz w:val="23"/>
                <w:szCs w:val="23"/>
              </w:rPr>
            </w:pPr>
            <w:r>
              <w:rPr>
                <w:sz w:val="23"/>
                <w:szCs w:val="23"/>
              </w:rPr>
              <w:t>0</w:t>
            </w:r>
            <w:r w:rsidR="003F3E0B">
              <w:rPr>
                <w:sz w:val="23"/>
                <w:szCs w:val="23"/>
              </w:rPr>
              <w:t>-человек/</w:t>
            </w:r>
            <w:r>
              <w:rPr>
                <w:sz w:val="23"/>
                <w:szCs w:val="23"/>
              </w:rPr>
              <w:t>0</w:t>
            </w:r>
            <w:r w:rsidR="003F3E0B">
              <w:rPr>
                <w:sz w:val="23"/>
                <w:szCs w:val="23"/>
              </w:rPr>
              <w:t xml:space="preserve">% </w:t>
            </w:r>
          </w:p>
        </w:tc>
      </w:tr>
      <w:tr w:rsidR="003F3E0B" w:rsidTr="0052441E">
        <w:trPr>
          <w:trHeight w:val="382"/>
        </w:trPr>
        <w:tc>
          <w:tcPr>
            <w:tcW w:w="817" w:type="dxa"/>
          </w:tcPr>
          <w:p w:rsidR="003F3E0B" w:rsidRDefault="003F3E0B">
            <w:pPr>
              <w:pStyle w:val="Default"/>
              <w:rPr>
                <w:sz w:val="23"/>
                <w:szCs w:val="23"/>
              </w:rPr>
            </w:pPr>
            <w:r>
              <w:rPr>
                <w:sz w:val="23"/>
                <w:szCs w:val="23"/>
              </w:rPr>
              <w:t xml:space="preserve">1.7 </w:t>
            </w:r>
          </w:p>
        </w:tc>
        <w:tc>
          <w:tcPr>
            <w:tcW w:w="6521" w:type="dxa"/>
            <w:gridSpan w:val="2"/>
          </w:tcPr>
          <w:p w:rsidR="003F3E0B" w:rsidRDefault="003F3E0B">
            <w:pPr>
              <w:pStyle w:val="Default"/>
              <w:rPr>
                <w:sz w:val="23"/>
                <w:szCs w:val="23"/>
              </w:rPr>
            </w:pPr>
            <w:r>
              <w:rPr>
                <w:sz w:val="23"/>
                <w:szCs w:val="23"/>
              </w:rPr>
              <w:t xml:space="preserve">Численность/удельный вес численности учащихся, занимающихся учебно-исследовательской, проектной </w:t>
            </w:r>
          </w:p>
          <w:p w:rsidR="003F3E0B" w:rsidRDefault="003F3E0B">
            <w:pPr>
              <w:pStyle w:val="Default"/>
              <w:rPr>
                <w:sz w:val="23"/>
                <w:szCs w:val="23"/>
              </w:rPr>
            </w:pPr>
            <w:r>
              <w:rPr>
                <w:sz w:val="23"/>
                <w:szCs w:val="23"/>
              </w:rPr>
              <w:t xml:space="preserve">деятельностью, в общей численности учащихся </w:t>
            </w:r>
          </w:p>
        </w:tc>
        <w:tc>
          <w:tcPr>
            <w:tcW w:w="1987" w:type="dxa"/>
          </w:tcPr>
          <w:p w:rsidR="003F3E0B" w:rsidRDefault="00A52507">
            <w:pPr>
              <w:pStyle w:val="Default"/>
              <w:rPr>
                <w:sz w:val="23"/>
                <w:szCs w:val="23"/>
              </w:rPr>
            </w:pPr>
            <w:r>
              <w:rPr>
                <w:sz w:val="23"/>
                <w:szCs w:val="23"/>
              </w:rPr>
              <w:t>0</w:t>
            </w:r>
            <w:r w:rsidR="003F3E0B">
              <w:rPr>
                <w:sz w:val="23"/>
                <w:szCs w:val="23"/>
              </w:rPr>
              <w:t>-человек/</w:t>
            </w:r>
            <w:r>
              <w:rPr>
                <w:sz w:val="23"/>
                <w:szCs w:val="23"/>
              </w:rPr>
              <w:t>0</w:t>
            </w:r>
            <w:r w:rsidR="003F3E0B">
              <w:rPr>
                <w:sz w:val="23"/>
                <w:szCs w:val="23"/>
              </w:rPr>
              <w:t xml:space="preserve">% </w:t>
            </w:r>
          </w:p>
        </w:tc>
      </w:tr>
      <w:tr w:rsidR="003F3E0B" w:rsidTr="0052441E">
        <w:trPr>
          <w:trHeight w:val="524"/>
        </w:trPr>
        <w:tc>
          <w:tcPr>
            <w:tcW w:w="817" w:type="dxa"/>
          </w:tcPr>
          <w:p w:rsidR="003F3E0B" w:rsidRDefault="003F3E0B">
            <w:pPr>
              <w:pStyle w:val="Default"/>
              <w:rPr>
                <w:sz w:val="23"/>
                <w:szCs w:val="23"/>
              </w:rPr>
            </w:pPr>
            <w:r>
              <w:rPr>
                <w:sz w:val="23"/>
                <w:szCs w:val="23"/>
              </w:rPr>
              <w:t xml:space="preserve">1.8 </w:t>
            </w:r>
          </w:p>
        </w:tc>
        <w:tc>
          <w:tcPr>
            <w:tcW w:w="6521" w:type="dxa"/>
            <w:gridSpan w:val="2"/>
          </w:tcPr>
          <w:p w:rsidR="003F3E0B" w:rsidRDefault="003F3E0B">
            <w:pPr>
              <w:pStyle w:val="Default"/>
              <w:rPr>
                <w:sz w:val="23"/>
                <w:szCs w:val="23"/>
              </w:rPr>
            </w:pPr>
            <w:r>
              <w:rPr>
                <w:sz w:val="23"/>
                <w:szCs w:val="23"/>
              </w:rPr>
              <w:t xml:space="preserve">Численность/удельный вес численности учащихся, принявших участие в массовых мероприятиях (конкурсы, соревнования, </w:t>
            </w:r>
          </w:p>
          <w:p w:rsidR="003F3E0B" w:rsidRDefault="003F3E0B">
            <w:pPr>
              <w:pStyle w:val="Default"/>
              <w:rPr>
                <w:sz w:val="23"/>
                <w:szCs w:val="23"/>
              </w:rPr>
            </w:pPr>
            <w:r>
              <w:rPr>
                <w:sz w:val="23"/>
                <w:szCs w:val="23"/>
              </w:rPr>
              <w:t xml:space="preserve">фестивали, конференции), в общей численности учащихся, в том числе: </w:t>
            </w:r>
          </w:p>
        </w:tc>
        <w:tc>
          <w:tcPr>
            <w:tcW w:w="1987" w:type="dxa"/>
          </w:tcPr>
          <w:p w:rsidR="003F3E0B" w:rsidRDefault="00731F50" w:rsidP="008A7E0D">
            <w:pPr>
              <w:pStyle w:val="Default"/>
              <w:rPr>
                <w:sz w:val="23"/>
                <w:szCs w:val="23"/>
              </w:rPr>
            </w:pPr>
            <w:r>
              <w:rPr>
                <w:sz w:val="23"/>
                <w:szCs w:val="23"/>
              </w:rPr>
              <w:t>214</w:t>
            </w:r>
            <w:r w:rsidR="003F3E0B">
              <w:rPr>
                <w:sz w:val="23"/>
                <w:szCs w:val="23"/>
              </w:rPr>
              <w:t>человек/</w:t>
            </w:r>
            <w:r>
              <w:rPr>
                <w:sz w:val="23"/>
                <w:szCs w:val="23"/>
              </w:rPr>
              <w:t xml:space="preserve"> 109</w:t>
            </w:r>
            <w:r w:rsidR="003F3E0B">
              <w:rPr>
                <w:sz w:val="23"/>
                <w:szCs w:val="23"/>
              </w:rPr>
              <w:t xml:space="preserve">%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1.8.1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муниципальном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EE6EE7" w:rsidP="00A52507">
            <w:pPr>
              <w:pStyle w:val="Default"/>
              <w:rPr>
                <w:sz w:val="23"/>
                <w:szCs w:val="23"/>
              </w:rPr>
            </w:pPr>
            <w:r>
              <w:rPr>
                <w:sz w:val="23"/>
                <w:szCs w:val="23"/>
              </w:rPr>
              <w:t xml:space="preserve">58 </w:t>
            </w:r>
            <w:r w:rsidR="00806767">
              <w:rPr>
                <w:sz w:val="23"/>
                <w:szCs w:val="23"/>
              </w:rPr>
              <w:t>человек/</w:t>
            </w:r>
            <w:r w:rsidR="00731F50">
              <w:rPr>
                <w:sz w:val="23"/>
                <w:szCs w:val="23"/>
              </w:rPr>
              <w:t>30</w:t>
            </w:r>
            <w:r w:rsidR="00806767">
              <w:rPr>
                <w:sz w:val="23"/>
                <w:szCs w:val="23"/>
              </w:rPr>
              <w:t xml:space="preserve">%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1.8.2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региональном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EE6EE7" w:rsidP="00A52507">
            <w:pPr>
              <w:pStyle w:val="Default"/>
              <w:rPr>
                <w:sz w:val="23"/>
                <w:szCs w:val="23"/>
              </w:rPr>
            </w:pPr>
            <w:r>
              <w:rPr>
                <w:sz w:val="23"/>
                <w:szCs w:val="23"/>
              </w:rPr>
              <w:t xml:space="preserve">51 </w:t>
            </w:r>
            <w:r w:rsidR="00806767">
              <w:rPr>
                <w:sz w:val="23"/>
                <w:szCs w:val="23"/>
              </w:rPr>
              <w:t>человек/</w:t>
            </w:r>
            <w:r w:rsidR="00731F50">
              <w:rPr>
                <w:sz w:val="23"/>
                <w:szCs w:val="23"/>
              </w:rPr>
              <w:t>26</w:t>
            </w:r>
            <w:r w:rsidR="00806767">
              <w:rPr>
                <w:sz w:val="23"/>
                <w:szCs w:val="23"/>
              </w:rPr>
              <w:t xml:space="preserve">%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1.8.3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межрегиональном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EE6EE7" w:rsidP="00A52507">
            <w:pPr>
              <w:pStyle w:val="Default"/>
              <w:rPr>
                <w:sz w:val="23"/>
                <w:szCs w:val="23"/>
              </w:rPr>
            </w:pPr>
            <w:r>
              <w:rPr>
                <w:sz w:val="23"/>
                <w:szCs w:val="23"/>
              </w:rPr>
              <w:t>105</w:t>
            </w:r>
            <w:r w:rsidR="008A7E0D">
              <w:rPr>
                <w:sz w:val="23"/>
                <w:szCs w:val="23"/>
              </w:rPr>
              <w:t xml:space="preserve"> </w:t>
            </w:r>
            <w:r w:rsidR="00806767">
              <w:rPr>
                <w:sz w:val="23"/>
                <w:szCs w:val="23"/>
              </w:rPr>
              <w:t>человек/</w:t>
            </w:r>
            <w:r w:rsidR="00731F50">
              <w:rPr>
                <w:sz w:val="23"/>
                <w:szCs w:val="23"/>
              </w:rPr>
              <w:t>54</w:t>
            </w:r>
            <w:r w:rsidR="00806767">
              <w:rPr>
                <w:sz w:val="23"/>
                <w:szCs w:val="23"/>
              </w:rPr>
              <w:t xml:space="preserve">% </w:t>
            </w:r>
          </w:p>
        </w:tc>
      </w:tr>
      <w:tr w:rsidR="00806767" w:rsidTr="0052441E">
        <w:trPr>
          <w:trHeight w:val="19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1.8.4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федеральном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731F50">
            <w:pPr>
              <w:pStyle w:val="Default"/>
              <w:rPr>
                <w:sz w:val="23"/>
                <w:szCs w:val="23"/>
              </w:rPr>
            </w:pPr>
            <w:r>
              <w:rPr>
                <w:sz w:val="23"/>
                <w:szCs w:val="23"/>
              </w:rPr>
              <w:t>0</w:t>
            </w:r>
            <w:r w:rsidR="00EE6EE7">
              <w:rPr>
                <w:sz w:val="23"/>
                <w:szCs w:val="23"/>
              </w:rPr>
              <w:t xml:space="preserve"> </w:t>
            </w:r>
            <w:r w:rsidR="00806767">
              <w:rPr>
                <w:sz w:val="23"/>
                <w:szCs w:val="23"/>
              </w:rPr>
              <w:t>человек/</w:t>
            </w:r>
            <w:r w:rsidR="00A52507">
              <w:rPr>
                <w:sz w:val="23"/>
                <w:szCs w:val="23"/>
              </w:rPr>
              <w:t>0</w:t>
            </w:r>
            <w:r w:rsidR="00806767">
              <w:rPr>
                <w:sz w:val="23"/>
                <w:szCs w:val="23"/>
              </w:rPr>
              <w:t xml:space="preserve">% </w:t>
            </w:r>
          </w:p>
        </w:tc>
      </w:tr>
      <w:tr w:rsidR="00806767" w:rsidTr="0052441E">
        <w:trPr>
          <w:trHeight w:val="197"/>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1.8.5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международном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pPr>
              <w:pStyle w:val="Default"/>
              <w:rPr>
                <w:sz w:val="23"/>
                <w:szCs w:val="23"/>
              </w:rPr>
            </w:pPr>
            <w:r>
              <w:rPr>
                <w:sz w:val="23"/>
                <w:szCs w:val="23"/>
              </w:rPr>
              <w:t>0</w:t>
            </w:r>
            <w:r w:rsidR="00806767">
              <w:rPr>
                <w:sz w:val="23"/>
                <w:szCs w:val="23"/>
              </w:rPr>
              <w:t>человек/</w:t>
            </w:r>
            <w:r>
              <w:rPr>
                <w:sz w:val="23"/>
                <w:szCs w:val="23"/>
              </w:rPr>
              <w:t>0</w:t>
            </w:r>
            <w:r w:rsidR="00806767">
              <w:rPr>
                <w:sz w:val="23"/>
                <w:szCs w:val="23"/>
              </w:rPr>
              <w:t xml:space="preserve">%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1.9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Численность/удельный вес численности учащихся-победителей </w:t>
            </w:r>
          </w:p>
          <w:p w:rsidR="00806767" w:rsidRDefault="00806767">
            <w:pPr>
              <w:pStyle w:val="Default"/>
              <w:rPr>
                <w:sz w:val="23"/>
                <w:szCs w:val="23"/>
              </w:rPr>
            </w:pPr>
            <w:r>
              <w:rPr>
                <w:sz w:val="23"/>
                <w:szCs w:val="23"/>
              </w:rPr>
              <w:t xml:space="preserve">и призеров массовых мероприятий (конкурсы, соревнования, фестивали, конференции), в общей численности учащихся, в том числе: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rsidP="00BA1B5C">
            <w:pPr>
              <w:pStyle w:val="Default"/>
              <w:rPr>
                <w:sz w:val="23"/>
                <w:szCs w:val="23"/>
              </w:rPr>
            </w:pPr>
            <w:r>
              <w:rPr>
                <w:sz w:val="23"/>
                <w:szCs w:val="23"/>
              </w:rPr>
              <w:t xml:space="preserve"> </w:t>
            </w:r>
            <w:r w:rsidR="00731F50">
              <w:rPr>
                <w:sz w:val="23"/>
                <w:szCs w:val="23"/>
              </w:rPr>
              <w:t xml:space="preserve">37 </w:t>
            </w:r>
            <w:r w:rsidR="00806767">
              <w:rPr>
                <w:sz w:val="23"/>
                <w:szCs w:val="23"/>
              </w:rPr>
              <w:t>человек/</w:t>
            </w:r>
            <w:r w:rsidR="00731F50">
              <w:rPr>
                <w:sz w:val="23"/>
                <w:szCs w:val="23"/>
              </w:rPr>
              <w:t>19</w:t>
            </w:r>
            <w:r w:rsidR="00806767">
              <w:rPr>
                <w:sz w:val="23"/>
                <w:szCs w:val="23"/>
              </w:rPr>
              <w:t xml:space="preserve">%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lastRenderedPageBreak/>
              <w:t xml:space="preserve">1.9.1.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муниципальном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731F50" w:rsidP="00BA1B5C">
            <w:pPr>
              <w:pStyle w:val="Default"/>
              <w:rPr>
                <w:sz w:val="23"/>
                <w:szCs w:val="23"/>
              </w:rPr>
            </w:pPr>
            <w:r>
              <w:rPr>
                <w:sz w:val="23"/>
                <w:szCs w:val="23"/>
              </w:rPr>
              <w:t xml:space="preserve">22 </w:t>
            </w:r>
            <w:r w:rsidR="00806767">
              <w:rPr>
                <w:sz w:val="23"/>
                <w:szCs w:val="23"/>
              </w:rPr>
              <w:t>человек/</w:t>
            </w:r>
            <w:r>
              <w:rPr>
                <w:sz w:val="23"/>
                <w:szCs w:val="23"/>
              </w:rPr>
              <w:t>11</w:t>
            </w:r>
            <w:r w:rsidR="00806767">
              <w:rPr>
                <w:sz w:val="23"/>
                <w:szCs w:val="23"/>
              </w:rPr>
              <w:t xml:space="preserve">%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1.9.2.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региональном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731F50" w:rsidP="00A52507">
            <w:pPr>
              <w:pStyle w:val="Default"/>
              <w:rPr>
                <w:sz w:val="23"/>
                <w:szCs w:val="23"/>
              </w:rPr>
            </w:pPr>
            <w:r>
              <w:rPr>
                <w:sz w:val="23"/>
                <w:szCs w:val="23"/>
              </w:rPr>
              <w:t xml:space="preserve">12 </w:t>
            </w:r>
            <w:r w:rsidR="00806767">
              <w:rPr>
                <w:sz w:val="23"/>
                <w:szCs w:val="23"/>
              </w:rPr>
              <w:t>человек/</w:t>
            </w:r>
            <w:r>
              <w:rPr>
                <w:sz w:val="23"/>
                <w:szCs w:val="23"/>
              </w:rPr>
              <w:t>6</w:t>
            </w:r>
            <w:r w:rsidR="00806767">
              <w:rPr>
                <w:sz w:val="23"/>
                <w:szCs w:val="23"/>
              </w:rPr>
              <w:t xml:space="preserve">% </w:t>
            </w:r>
          </w:p>
        </w:tc>
      </w:tr>
      <w:tr w:rsidR="00806767" w:rsidTr="0052441E">
        <w:trPr>
          <w:trHeight w:val="175"/>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1.9.3.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межрегиональном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731F50">
            <w:pPr>
              <w:pStyle w:val="Default"/>
              <w:rPr>
                <w:sz w:val="23"/>
                <w:szCs w:val="23"/>
              </w:rPr>
            </w:pPr>
            <w:r>
              <w:rPr>
                <w:sz w:val="23"/>
                <w:szCs w:val="23"/>
              </w:rPr>
              <w:t xml:space="preserve">3 </w:t>
            </w:r>
            <w:r w:rsidR="00806767">
              <w:rPr>
                <w:sz w:val="23"/>
                <w:szCs w:val="23"/>
              </w:rPr>
              <w:t>человек/</w:t>
            </w:r>
            <w:r>
              <w:rPr>
                <w:sz w:val="23"/>
                <w:szCs w:val="23"/>
              </w:rPr>
              <w:t>1,5</w:t>
            </w:r>
            <w:r w:rsidR="00806767">
              <w:rPr>
                <w:sz w:val="23"/>
                <w:szCs w:val="23"/>
              </w:rPr>
              <w:t xml:space="preserve">% </w:t>
            </w:r>
          </w:p>
        </w:tc>
      </w:tr>
      <w:tr w:rsidR="00806767" w:rsidTr="0052441E">
        <w:trPr>
          <w:trHeight w:val="19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1.9.4.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федеральном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pPr>
              <w:pStyle w:val="Default"/>
              <w:rPr>
                <w:sz w:val="23"/>
                <w:szCs w:val="23"/>
              </w:rPr>
            </w:pPr>
            <w:r>
              <w:rPr>
                <w:sz w:val="23"/>
                <w:szCs w:val="23"/>
              </w:rPr>
              <w:t>0</w:t>
            </w:r>
            <w:r w:rsidR="00806767">
              <w:rPr>
                <w:sz w:val="23"/>
                <w:szCs w:val="23"/>
              </w:rPr>
              <w:t>человек/</w:t>
            </w:r>
            <w:r>
              <w:rPr>
                <w:sz w:val="23"/>
                <w:szCs w:val="23"/>
              </w:rPr>
              <w:t>0</w:t>
            </w:r>
            <w:r w:rsidR="00806767">
              <w:rPr>
                <w:sz w:val="23"/>
                <w:szCs w:val="23"/>
              </w:rPr>
              <w:t xml:space="preserve">% </w:t>
            </w:r>
          </w:p>
        </w:tc>
      </w:tr>
      <w:tr w:rsidR="00806767" w:rsidTr="0052441E">
        <w:trPr>
          <w:trHeight w:val="197"/>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1.9.5.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международном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pPr>
              <w:pStyle w:val="Default"/>
              <w:rPr>
                <w:sz w:val="23"/>
                <w:szCs w:val="23"/>
              </w:rPr>
            </w:pPr>
            <w:r>
              <w:rPr>
                <w:sz w:val="23"/>
                <w:szCs w:val="23"/>
              </w:rPr>
              <w:t>0</w:t>
            </w:r>
            <w:r w:rsidR="00806767">
              <w:rPr>
                <w:sz w:val="23"/>
                <w:szCs w:val="23"/>
              </w:rPr>
              <w:t>человек/</w:t>
            </w:r>
            <w:r>
              <w:rPr>
                <w:sz w:val="23"/>
                <w:szCs w:val="23"/>
              </w:rPr>
              <w:t>0</w:t>
            </w:r>
            <w:r w:rsidR="00806767">
              <w:rPr>
                <w:sz w:val="23"/>
                <w:szCs w:val="23"/>
              </w:rPr>
              <w:t xml:space="preserve">%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1.10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Численность/удельный вес численности учащихся, </w:t>
            </w:r>
          </w:p>
          <w:p w:rsidR="00806767" w:rsidRDefault="00806767">
            <w:pPr>
              <w:pStyle w:val="Default"/>
              <w:rPr>
                <w:sz w:val="23"/>
                <w:szCs w:val="23"/>
              </w:rPr>
            </w:pPr>
            <w:r>
              <w:rPr>
                <w:sz w:val="23"/>
                <w:szCs w:val="23"/>
              </w:rPr>
              <w:t xml:space="preserve">участвующих в образовательных и социальных проектах, в общей численности учащихся, в том числе: </w:t>
            </w:r>
          </w:p>
        </w:tc>
        <w:tc>
          <w:tcPr>
            <w:tcW w:w="198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человек/% </w:t>
            </w:r>
          </w:p>
        </w:tc>
      </w:tr>
      <w:tr w:rsidR="00806767" w:rsidTr="00A771C5">
        <w:trPr>
          <w:trHeight w:val="127"/>
        </w:trPr>
        <w:tc>
          <w:tcPr>
            <w:tcW w:w="817" w:type="dxa"/>
            <w:tcBorders>
              <w:top w:val="single" w:sz="4" w:space="0" w:color="auto"/>
              <w:left w:val="single" w:sz="4" w:space="0" w:color="auto"/>
              <w:bottom w:val="single" w:sz="4" w:space="0" w:color="auto"/>
              <w:right w:val="single" w:sz="4" w:space="0" w:color="auto"/>
            </w:tcBorders>
          </w:tcPr>
          <w:p w:rsidR="00806767" w:rsidRDefault="0052441E" w:rsidP="00A771C5">
            <w:pPr>
              <w:pStyle w:val="Default"/>
              <w:ind w:right="-108"/>
              <w:rPr>
                <w:sz w:val="23"/>
                <w:szCs w:val="23"/>
              </w:rPr>
            </w:pPr>
            <w:r>
              <w:rPr>
                <w:sz w:val="23"/>
                <w:szCs w:val="23"/>
              </w:rPr>
              <w:t>1.10.1</w:t>
            </w:r>
            <w:r w:rsidR="00A771C5">
              <w:rPr>
                <w:sz w:val="23"/>
                <w:szCs w:val="23"/>
              </w:rPr>
              <w:t>.</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Муниципального уровня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pPr>
              <w:pStyle w:val="Default"/>
              <w:rPr>
                <w:sz w:val="23"/>
                <w:szCs w:val="23"/>
              </w:rPr>
            </w:pPr>
            <w:r>
              <w:rPr>
                <w:sz w:val="23"/>
                <w:szCs w:val="23"/>
              </w:rPr>
              <w:t>0</w:t>
            </w:r>
            <w:r w:rsidR="00806767">
              <w:rPr>
                <w:sz w:val="23"/>
                <w:szCs w:val="23"/>
              </w:rPr>
              <w:t>человек/</w:t>
            </w:r>
            <w:r>
              <w:rPr>
                <w:sz w:val="23"/>
                <w:szCs w:val="23"/>
              </w:rPr>
              <w:t>0</w:t>
            </w:r>
            <w:r w:rsidR="00806767">
              <w:rPr>
                <w:sz w:val="23"/>
                <w:szCs w:val="23"/>
              </w:rPr>
              <w:t xml:space="preserve">% </w:t>
            </w:r>
          </w:p>
        </w:tc>
      </w:tr>
      <w:tr w:rsidR="00806767" w:rsidTr="00A771C5">
        <w:trPr>
          <w:trHeight w:val="260"/>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1.10.2</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Регионального уровня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pPr>
              <w:pStyle w:val="Default"/>
              <w:rPr>
                <w:sz w:val="23"/>
                <w:szCs w:val="23"/>
              </w:rPr>
            </w:pPr>
            <w:r>
              <w:rPr>
                <w:sz w:val="23"/>
                <w:szCs w:val="23"/>
              </w:rPr>
              <w:t>0</w:t>
            </w:r>
            <w:r w:rsidR="00806767">
              <w:rPr>
                <w:sz w:val="23"/>
                <w:szCs w:val="23"/>
              </w:rPr>
              <w:t>человек/</w:t>
            </w:r>
            <w:r>
              <w:rPr>
                <w:sz w:val="23"/>
                <w:szCs w:val="23"/>
              </w:rPr>
              <w:t>0</w:t>
            </w:r>
            <w:r w:rsidR="00806767">
              <w:rPr>
                <w:sz w:val="23"/>
                <w:szCs w:val="23"/>
              </w:rPr>
              <w:t xml:space="preserve">% </w:t>
            </w:r>
          </w:p>
        </w:tc>
      </w:tr>
      <w:tr w:rsidR="00806767" w:rsidTr="00A771C5">
        <w:trPr>
          <w:trHeight w:val="277"/>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1.10.3</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Межрегионального уровня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pPr>
              <w:pStyle w:val="Default"/>
              <w:rPr>
                <w:sz w:val="23"/>
                <w:szCs w:val="23"/>
              </w:rPr>
            </w:pPr>
            <w:r>
              <w:rPr>
                <w:sz w:val="23"/>
                <w:szCs w:val="23"/>
              </w:rPr>
              <w:t>0</w:t>
            </w:r>
            <w:r w:rsidR="00806767">
              <w:rPr>
                <w:sz w:val="23"/>
                <w:szCs w:val="23"/>
              </w:rPr>
              <w:t>человек/</w:t>
            </w:r>
            <w:r>
              <w:rPr>
                <w:sz w:val="23"/>
                <w:szCs w:val="23"/>
              </w:rPr>
              <w:t>0</w:t>
            </w:r>
            <w:r w:rsidR="00806767">
              <w:rPr>
                <w:sz w:val="23"/>
                <w:szCs w:val="23"/>
              </w:rPr>
              <w:t xml:space="preserve">% </w:t>
            </w:r>
          </w:p>
        </w:tc>
      </w:tr>
      <w:tr w:rsidR="00806767" w:rsidTr="00A771C5">
        <w:trPr>
          <w:trHeight w:val="126"/>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1.10.4</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Федерального уровня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pPr>
              <w:pStyle w:val="Default"/>
              <w:rPr>
                <w:sz w:val="23"/>
                <w:szCs w:val="23"/>
              </w:rPr>
            </w:pPr>
            <w:r>
              <w:rPr>
                <w:sz w:val="23"/>
                <w:szCs w:val="23"/>
              </w:rPr>
              <w:t>0</w:t>
            </w:r>
            <w:r w:rsidR="00806767">
              <w:rPr>
                <w:sz w:val="23"/>
                <w:szCs w:val="23"/>
              </w:rPr>
              <w:t>человек/</w:t>
            </w:r>
            <w:r>
              <w:rPr>
                <w:sz w:val="23"/>
                <w:szCs w:val="23"/>
              </w:rPr>
              <w:t>0</w:t>
            </w:r>
            <w:r w:rsidR="00806767">
              <w:rPr>
                <w:sz w:val="23"/>
                <w:szCs w:val="23"/>
              </w:rPr>
              <w:t xml:space="preserve">% </w:t>
            </w:r>
          </w:p>
        </w:tc>
      </w:tr>
      <w:tr w:rsidR="00806767" w:rsidTr="00A771C5">
        <w:trPr>
          <w:trHeight w:val="143"/>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1.10.5</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Международного уровня </w:t>
            </w:r>
          </w:p>
        </w:tc>
        <w:tc>
          <w:tcPr>
            <w:tcW w:w="1987" w:type="dxa"/>
            <w:tcBorders>
              <w:top w:val="single" w:sz="4" w:space="0" w:color="auto"/>
              <w:left w:val="single" w:sz="4" w:space="0" w:color="auto"/>
              <w:bottom w:val="single" w:sz="4" w:space="0" w:color="auto"/>
              <w:right w:val="single" w:sz="4" w:space="0" w:color="auto"/>
            </w:tcBorders>
          </w:tcPr>
          <w:p w:rsidR="00806767" w:rsidRDefault="00A52507">
            <w:pPr>
              <w:pStyle w:val="Default"/>
              <w:rPr>
                <w:sz w:val="23"/>
                <w:szCs w:val="23"/>
              </w:rPr>
            </w:pPr>
            <w:r>
              <w:rPr>
                <w:sz w:val="23"/>
                <w:szCs w:val="23"/>
              </w:rPr>
              <w:t>0</w:t>
            </w:r>
            <w:r w:rsidR="00806767">
              <w:rPr>
                <w:sz w:val="23"/>
                <w:szCs w:val="23"/>
              </w:rPr>
              <w:t>человек/</w:t>
            </w:r>
            <w:r>
              <w:rPr>
                <w:sz w:val="23"/>
                <w:szCs w:val="23"/>
              </w:rPr>
              <w:t>0</w:t>
            </w:r>
            <w:r w:rsidR="00806767">
              <w:rPr>
                <w:sz w:val="23"/>
                <w:szCs w:val="23"/>
              </w:rPr>
              <w:t xml:space="preserve">%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1.11.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Количество массовых мероприятий, проведенных </w:t>
            </w:r>
          </w:p>
          <w:p w:rsidR="00806767" w:rsidRDefault="00806767">
            <w:pPr>
              <w:pStyle w:val="Default"/>
              <w:rPr>
                <w:sz w:val="23"/>
                <w:szCs w:val="23"/>
              </w:rPr>
            </w:pPr>
            <w:r>
              <w:rPr>
                <w:sz w:val="23"/>
                <w:szCs w:val="23"/>
              </w:rPr>
              <w:t xml:space="preserve">образовательной организацией, в том числе: </w:t>
            </w:r>
          </w:p>
        </w:tc>
        <w:tc>
          <w:tcPr>
            <w:tcW w:w="1987" w:type="dxa"/>
            <w:tcBorders>
              <w:top w:val="single" w:sz="4" w:space="0" w:color="auto"/>
              <w:left w:val="single" w:sz="4" w:space="0" w:color="auto"/>
              <w:bottom w:val="single" w:sz="4" w:space="0" w:color="auto"/>
              <w:right w:val="single" w:sz="4" w:space="0" w:color="auto"/>
            </w:tcBorders>
          </w:tcPr>
          <w:p w:rsidR="00806767" w:rsidRDefault="00BA1B5C">
            <w:pPr>
              <w:pStyle w:val="Default"/>
              <w:rPr>
                <w:sz w:val="23"/>
                <w:szCs w:val="23"/>
              </w:rPr>
            </w:pPr>
            <w:r>
              <w:rPr>
                <w:sz w:val="23"/>
                <w:szCs w:val="23"/>
              </w:rPr>
              <w:t>6</w:t>
            </w:r>
            <w:r w:rsidR="00806767">
              <w:rPr>
                <w:sz w:val="23"/>
                <w:szCs w:val="23"/>
              </w:rPr>
              <w:t xml:space="preserve"> единиц </w:t>
            </w:r>
          </w:p>
        </w:tc>
      </w:tr>
      <w:tr w:rsidR="00806767" w:rsidTr="00A771C5">
        <w:trPr>
          <w:trHeight w:val="184"/>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1.11.1</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муниципальном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BA1B5C">
            <w:pPr>
              <w:pStyle w:val="Default"/>
              <w:rPr>
                <w:sz w:val="23"/>
                <w:szCs w:val="23"/>
              </w:rPr>
            </w:pPr>
            <w:r>
              <w:rPr>
                <w:sz w:val="23"/>
                <w:szCs w:val="23"/>
              </w:rPr>
              <w:t>6</w:t>
            </w:r>
            <w:r w:rsidR="00806767">
              <w:rPr>
                <w:sz w:val="23"/>
                <w:szCs w:val="23"/>
              </w:rPr>
              <w:t xml:space="preserve">- единиц </w:t>
            </w:r>
          </w:p>
        </w:tc>
      </w:tr>
      <w:tr w:rsidR="00806767" w:rsidTr="00A771C5">
        <w:trPr>
          <w:trHeight w:val="188"/>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1.11.2</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региональном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-единиц </w:t>
            </w:r>
          </w:p>
        </w:tc>
      </w:tr>
      <w:tr w:rsidR="00806767" w:rsidTr="00A771C5">
        <w:trPr>
          <w:trHeight w:val="206"/>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1.11.3</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межрегиональном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 единиц </w:t>
            </w:r>
          </w:p>
        </w:tc>
      </w:tr>
      <w:tr w:rsidR="00806767" w:rsidTr="00A771C5">
        <w:trPr>
          <w:trHeight w:val="196"/>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1.11.4</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федеральном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 единиц </w:t>
            </w:r>
          </w:p>
        </w:tc>
      </w:tr>
      <w:tr w:rsidR="00806767" w:rsidTr="00A771C5">
        <w:trPr>
          <w:trHeight w:val="214"/>
        </w:trPr>
        <w:tc>
          <w:tcPr>
            <w:tcW w:w="817" w:type="dxa"/>
            <w:tcBorders>
              <w:top w:val="single" w:sz="4" w:space="0" w:color="auto"/>
              <w:left w:val="single" w:sz="4" w:space="0" w:color="auto"/>
              <w:bottom w:val="single" w:sz="4" w:space="0" w:color="auto"/>
              <w:right w:val="single" w:sz="4" w:space="0" w:color="auto"/>
            </w:tcBorders>
          </w:tcPr>
          <w:p w:rsidR="00806767" w:rsidRDefault="00A771C5">
            <w:pPr>
              <w:pStyle w:val="Default"/>
              <w:rPr>
                <w:sz w:val="23"/>
                <w:szCs w:val="23"/>
              </w:rPr>
            </w:pPr>
            <w:r>
              <w:rPr>
                <w:sz w:val="23"/>
                <w:szCs w:val="23"/>
              </w:rPr>
              <w:t>1.11.5</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На международном уровне </w:t>
            </w:r>
          </w:p>
        </w:tc>
        <w:tc>
          <w:tcPr>
            <w:tcW w:w="198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 единиц </w:t>
            </w:r>
          </w:p>
        </w:tc>
      </w:tr>
      <w:tr w:rsidR="00806767" w:rsidTr="00A771C5">
        <w:trPr>
          <w:trHeight w:val="218"/>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1.12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Общая численность педагогических работников </w:t>
            </w:r>
          </w:p>
        </w:tc>
        <w:tc>
          <w:tcPr>
            <w:tcW w:w="1987" w:type="dxa"/>
            <w:tcBorders>
              <w:top w:val="single" w:sz="4" w:space="0" w:color="auto"/>
              <w:left w:val="single" w:sz="4" w:space="0" w:color="auto"/>
              <w:bottom w:val="single" w:sz="4" w:space="0" w:color="auto"/>
              <w:right w:val="single" w:sz="4" w:space="0" w:color="auto"/>
            </w:tcBorders>
          </w:tcPr>
          <w:p w:rsidR="00806767" w:rsidRDefault="00BA1B5C">
            <w:pPr>
              <w:pStyle w:val="Default"/>
              <w:rPr>
                <w:sz w:val="23"/>
                <w:szCs w:val="23"/>
              </w:rPr>
            </w:pPr>
            <w:r>
              <w:rPr>
                <w:sz w:val="23"/>
                <w:szCs w:val="23"/>
              </w:rPr>
              <w:t>7</w:t>
            </w:r>
            <w:r w:rsidR="00806767">
              <w:rPr>
                <w:sz w:val="23"/>
                <w:szCs w:val="23"/>
              </w:rPr>
              <w:t xml:space="preserve"> человек </w:t>
            </w:r>
          </w:p>
        </w:tc>
      </w:tr>
      <w:tr w:rsidR="00806767"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 xml:space="preserve">1.13 </w:t>
            </w:r>
          </w:p>
        </w:tc>
        <w:tc>
          <w:tcPr>
            <w:tcW w:w="6521" w:type="dxa"/>
            <w:gridSpan w:val="2"/>
            <w:tcBorders>
              <w:top w:val="single" w:sz="4" w:space="0" w:color="auto"/>
              <w:left w:val="single" w:sz="4" w:space="0" w:color="auto"/>
              <w:bottom w:val="single" w:sz="4" w:space="0" w:color="auto"/>
              <w:right w:val="single" w:sz="4" w:space="0" w:color="auto"/>
            </w:tcBorders>
          </w:tcPr>
          <w:p w:rsidR="00806767" w:rsidRDefault="00806767">
            <w:pPr>
              <w:pStyle w:val="Default"/>
              <w:rPr>
                <w:sz w:val="23"/>
                <w:szCs w:val="23"/>
              </w:rPr>
            </w:pPr>
            <w:r>
              <w:rPr>
                <w:sz w:val="23"/>
                <w:szCs w:val="23"/>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987" w:type="dxa"/>
            <w:tcBorders>
              <w:top w:val="single" w:sz="4" w:space="0" w:color="auto"/>
              <w:left w:val="single" w:sz="4" w:space="0" w:color="auto"/>
              <w:bottom w:val="single" w:sz="4" w:space="0" w:color="auto"/>
              <w:right w:val="single" w:sz="4" w:space="0" w:color="auto"/>
            </w:tcBorders>
          </w:tcPr>
          <w:p w:rsidR="00806767" w:rsidRDefault="00BA1B5C" w:rsidP="00A52507">
            <w:pPr>
              <w:pStyle w:val="Default"/>
              <w:rPr>
                <w:sz w:val="23"/>
                <w:szCs w:val="23"/>
              </w:rPr>
            </w:pPr>
            <w:r>
              <w:rPr>
                <w:sz w:val="23"/>
                <w:szCs w:val="23"/>
              </w:rPr>
              <w:t>6</w:t>
            </w:r>
            <w:r w:rsidR="00806767">
              <w:rPr>
                <w:sz w:val="23"/>
                <w:szCs w:val="23"/>
              </w:rPr>
              <w:t xml:space="preserve"> человек/</w:t>
            </w:r>
            <w:r>
              <w:rPr>
                <w:sz w:val="23"/>
                <w:szCs w:val="23"/>
              </w:rPr>
              <w:t>86</w:t>
            </w:r>
            <w:r w:rsidR="00806767">
              <w:rPr>
                <w:sz w:val="23"/>
                <w:szCs w:val="23"/>
              </w:rPr>
              <w:t>%</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1.14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педагогических </w:t>
            </w:r>
          </w:p>
          <w:p w:rsidR="00BF6C1D" w:rsidRDefault="00BF6C1D">
            <w:pPr>
              <w:pStyle w:val="Default"/>
              <w:rPr>
                <w:sz w:val="23"/>
                <w:szCs w:val="23"/>
              </w:rPr>
            </w:pPr>
            <w:r>
              <w:rPr>
                <w:sz w:val="23"/>
                <w:szCs w:val="23"/>
              </w:rPr>
              <w:t xml:space="preserve">работников, имеющих высшее образование педагогической направленности (профиля), в общей численности </w:t>
            </w:r>
          </w:p>
          <w:p w:rsidR="00BF6C1D" w:rsidRDefault="00BF6C1D">
            <w:pPr>
              <w:pStyle w:val="Default"/>
              <w:rPr>
                <w:sz w:val="23"/>
                <w:szCs w:val="23"/>
              </w:rPr>
            </w:pPr>
            <w:r>
              <w:rPr>
                <w:sz w:val="23"/>
                <w:szCs w:val="23"/>
              </w:rPr>
              <w:t xml:space="preserve">педагогических работников </w:t>
            </w:r>
          </w:p>
        </w:tc>
        <w:tc>
          <w:tcPr>
            <w:tcW w:w="1987" w:type="dxa"/>
            <w:tcBorders>
              <w:top w:val="single" w:sz="4" w:space="0" w:color="auto"/>
              <w:left w:val="single" w:sz="4" w:space="0" w:color="auto"/>
              <w:bottom w:val="single" w:sz="4" w:space="0" w:color="auto"/>
              <w:right w:val="single" w:sz="4" w:space="0" w:color="auto"/>
            </w:tcBorders>
          </w:tcPr>
          <w:p w:rsidR="00BF6C1D" w:rsidRDefault="00BA1B5C" w:rsidP="00A52507">
            <w:pPr>
              <w:pStyle w:val="Default"/>
              <w:rPr>
                <w:sz w:val="23"/>
                <w:szCs w:val="23"/>
              </w:rPr>
            </w:pPr>
            <w:r>
              <w:rPr>
                <w:sz w:val="23"/>
                <w:szCs w:val="23"/>
              </w:rPr>
              <w:t>4</w:t>
            </w:r>
            <w:r w:rsidR="00BF6C1D">
              <w:rPr>
                <w:sz w:val="23"/>
                <w:szCs w:val="23"/>
              </w:rPr>
              <w:t>человек/</w:t>
            </w:r>
            <w:r>
              <w:rPr>
                <w:sz w:val="23"/>
                <w:szCs w:val="23"/>
              </w:rPr>
              <w:t>57</w:t>
            </w:r>
            <w:r w:rsidR="00BF6C1D">
              <w:rPr>
                <w:sz w:val="23"/>
                <w:szCs w:val="23"/>
              </w:rPr>
              <w:t xml:space="preserve">%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1.15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педагогических </w:t>
            </w:r>
          </w:p>
          <w:p w:rsidR="00BF6C1D" w:rsidRDefault="00BF6C1D">
            <w:pPr>
              <w:pStyle w:val="Default"/>
              <w:rPr>
                <w:sz w:val="23"/>
                <w:szCs w:val="23"/>
              </w:rPr>
            </w:pPr>
            <w:r>
              <w:rPr>
                <w:sz w:val="23"/>
                <w:szCs w:val="23"/>
              </w:rPr>
              <w:t xml:space="preserve">работников, имеющих среднее профессиональное образование, в общей численности педагогических работников </w:t>
            </w:r>
          </w:p>
        </w:tc>
        <w:tc>
          <w:tcPr>
            <w:tcW w:w="1987" w:type="dxa"/>
            <w:tcBorders>
              <w:top w:val="single" w:sz="4" w:space="0" w:color="auto"/>
              <w:left w:val="single" w:sz="4" w:space="0" w:color="auto"/>
              <w:bottom w:val="single" w:sz="4" w:space="0" w:color="auto"/>
              <w:right w:val="single" w:sz="4" w:space="0" w:color="auto"/>
            </w:tcBorders>
          </w:tcPr>
          <w:p w:rsidR="00BF6C1D" w:rsidRDefault="00A52507" w:rsidP="00A52507">
            <w:pPr>
              <w:pStyle w:val="Default"/>
              <w:rPr>
                <w:sz w:val="23"/>
                <w:szCs w:val="23"/>
              </w:rPr>
            </w:pPr>
            <w:r>
              <w:rPr>
                <w:sz w:val="23"/>
                <w:szCs w:val="23"/>
              </w:rPr>
              <w:t>1</w:t>
            </w:r>
            <w:r w:rsidR="00BF6C1D">
              <w:rPr>
                <w:sz w:val="23"/>
                <w:szCs w:val="23"/>
              </w:rPr>
              <w:t>человек/</w:t>
            </w:r>
            <w:r w:rsidR="00BA1B5C">
              <w:rPr>
                <w:sz w:val="23"/>
                <w:szCs w:val="23"/>
              </w:rPr>
              <w:t>14</w:t>
            </w:r>
            <w:r w:rsidR="00BF6C1D">
              <w:rPr>
                <w:sz w:val="23"/>
                <w:szCs w:val="23"/>
              </w:rPr>
              <w:t>%</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1.16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педагогических </w:t>
            </w:r>
          </w:p>
          <w:p w:rsidR="00BF6C1D" w:rsidRDefault="00BF6C1D">
            <w:pPr>
              <w:pStyle w:val="Default"/>
              <w:rPr>
                <w:sz w:val="23"/>
                <w:szCs w:val="23"/>
              </w:rPr>
            </w:pPr>
            <w:r>
              <w:rPr>
                <w:sz w:val="23"/>
                <w:szCs w:val="23"/>
              </w:rPr>
              <w:t xml:space="preserve">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987" w:type="dxa"/>
            <w:tcBorders>
              <w:top w:val="single" w:sz="4" w:space="0" w:color="auto"/>
              <w:left w:val="single" w:sz="4" w:space="0" w:color="auto"/>
              <w:bottom w:val="single" w:sz="4" w:space="0" w:color="auto"/>
              <w:right w:val="single" w:sz="4" w:space="0" w:color="auto"/>
            </w:tcBorders>
          </w:tcPr>
          <w:p w:rsidR="00BF6C1D" w:rsidRDefault="00A52507" w:rsidP="00A52507">
            <w:pPr>
              <w:pStyle w:val="Default"/>
              <w:rPr>
                <w:sz w:val="23"/>
                <w:szCs w:val="23"/>
              </w:rPr>
            </w:pPr>
            <w:r>
              <w:rPr>
                <w:sz w:val="23"/>
                <w:szCs w:val="23"/>
              </w:rPr>
              <w:t>1</w:t>
            </w:r>
            <w:r w:rsidR="00BF6C1D">
              <w:rPr>
                <w:sz w:val="23"/>
                <w:szCs w:val="23"/>
              </w:rPr>
              <w:t>человек/</w:t>
            </w:r>
            <w:r w:rsidR="00BA1B5C">
              <w:rPr>
                <w:sz w:val="23"/>
                <w:szCs w:val="23"/>
              </w:rPr>
              <w:t>14</w:t>
            </w:r>
            <w:r w:rsidR="00BF6C1D">
              <w:rPr>
                <w:sz w:val="23"/>
                <w:szCs w:val="23"/>
              </w:rPr>
              <w:t xml:space="preserve">%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1.17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педагогических </w:t>
            </w:r>
          </w:p>
          <w:p w:rsidR="00BF6C1D" w:rsidRDefault="00BF6C1D">
            <w:pPr>
              <w:pStyle w:val="Default"/>
              <w:rPr>
                <w:sz w:val="23"/>
                <w:szCs w:val="23"/>
              </w:rPr>
            </w:pPr>
            <w:r>
              <w:rPr>
                <w:sz w:val="23"/>
                <w:szCs w:val="23"/>
              </w:rPr>
              <w:t xml:space="preserve">работников, которым по результатам аттестации присвоена квалификационная категория в общей численности </w:t>
            </w:r>
          </w:p>
          <w:p w:rsidR="00BF6C1D" w:rsidRDefault="00BF6C1D">
            <w:pPr>
              <w:pStyle w:val="Default"/>
              <w:rPr>
                <w:sz w:val="23"/>
                <w:szCs w:val="23"/>
              </w:rPr>
            </w:pPr>
            <w:r>
              <w:rPr>
                <w:sz w:val="23"/>
                <w:szCs w:val="23"/>
              </w:rPr>
              <w:t xml:space="preserve">педагогических работников, в том числе: </w:t>
            </w:r>
          </w:p>
        </w:tc>
        <w:tc>
          <w:tcPr>
            <w:tcW w:w="1987" w:type="dxa"/>
            <w:tcBorders>
              <w:top w:val="single" w:sz="4" w:space="0" w:color="auto"/>
              <w:left w:val="single" w:sz="4" w:space="0" w:color="auto"/>
              <w:bottom w:val="single" w:sz="4" w:space="0" w:color="auto"/>
              <w:right w:val="single" w:sz="4" w:space="0" w:color="auto"/>
            </w:tcBorders>
          </w:tcPr>
          <w:p w:rsidR="00BF6C1D" w:rsidRDefault="00A52507">
            <w:pPr>
              <w:pStyle w:val="Default"/>
              <w:rPr>
                <w:sz w:val="23"/>
                <w:szCs w:val="23"/>
              </w:rPr>
            </w:pPr>
            <w:r>
              <w:rPr>
                <w:sz w:val="23"/>
                <w:szCs w:val="23"/>
              </w:rPr>
              <w:t>2</w:t>
            </w:r>
            <w:r w:rsidR="00731F50">
              <w:rPr>
                <w:sz w:val="23"/>
                <w:szCs w:val="23"/>
              </w:rPr>
              <w:t xml:space="preserve"> </w:t>
            </w:r>
            <w:r w:rsidR="00BF6C1D">
              <w:rPr>
                <w:sz w:val="23"/>
                <w:szCs w:val="23"/>
              </w:rPr>
              <w:t>человек/</w:t>
            </w:r>
            <w:r w:rsidR="00BA1B5C">
              <w:rPr>
                <w:sz w:val="23"/>
                <w:szCs w:val="23"/>
              </w:rPr>
              <w:t>28</w:t>
            </w:r>
            <w:r w:rsidR="00BF6C1D">
              <w:rPr>
                <w:sz w:val="23"/>
                <w:szCs w:val="23"/>
              </w:rPr>
              <w:t xml:space="preserve">% </w:t>
            </w:r>
          </w:p>
        </w:tc>
      </w:tr>
      <w:tr w:rsidR="00BF6C1D" w:rsidTr="00A771C5">
        <w:trPr>
          <w:trHeight w:val="259"/>
        </w:trPr>
        <w:tc>
          <w:tcPr>
            <w:tcW w:w="817" w:type="dxa"/>
            <w:tcBorders>
              <w:top w:val="single" w:sz="4" w:space="0" w:color="auto"/>
              <w:left w:val="single" w:sz="4" w:space="0" w:color="auto"/>
              <w:bottom w:val="single" w:sz="4" w:space="0" w:color="auto"/>
              <w:right w:val="single" w:sz="4" w:space="0" w:color="auto"/>
            </w:tcBorders>
          </w:tcPr>
          <w:p w:rsidR="00BF6C1D" w:rsidRDefault="00A771C5">
            <w:pPr>
              <w:pStyle w:val="Default"/>
              <w:rPr>
                <w:sz w:val="23"/>
                <w:szCs w:val="23"/>
              </w:rPr>
            </w:pPr>
            <w:r>
              <w:rPr>
                <w:sz w:val="23"/>
                <w:szCs w:val="23"/>
              </w:rPr>
              <w:t>1.17.1</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Высшая </w:t>
            </w:r>
          </w:p>
        </w:tc>
        <w:tc>
          <w:tcPr>
            <w:tcW w:w="1987" w:type="dxa"/>
            <w:tcBorders>
              <w:top w:val="single" w:sz="4" w:space="0" w:color="auto"/>
              <w:left w:val="single" w:sz="4" w:space="0" w:color="auto"/>
              <w:bottom w:val="single" w:sz="4" w:space="0" w:color="auto"/>
              <w:right w:val="single" w:sz="4" w:space="0" w:color="auto"/>
            </w:tcBorders>
          </w:tcPr>
          <w:p w:rsidR="00BF6C1D" w:rsidRDefault="00A52507">
            <w:pPr>
              <w:pStyle w:val="Default"/>
              <w:rPr>
                <w:sz w:val="23"/>
                <w:szCs w:val="23"/>
              </w:rPr>
            </w:pPr>
            <w:r>
              <w:rPr>
                <w:sz w:val="23"/>
                <w:szCs w:val="23"/>
              </w:rPr>
              <w:t>0</w:t>
            </w:r>
            <w:r w:rsidR="00BF6C1D">
              <w:rPr>
                <w:sz w:val="23"/>
                <w:szCs w:val="23"/>
              </w:rPr>
              <w:t>человек/</w:t>
            </w:r>
            <w:r>
              <w:rPr>
                <w:sz w:val="23"/>
                <w:szCs w:val="23"/>
              </w:rPr>
              <w:t>0</w:t>
            </w:r>
            <w:r w:rsidR="00BF6C1D">
              <w:rPr>
                <w:sz w:val="23"/>
                <w:szCs w:val="23"/>
              </w:rPr>
              <w:t xml:space="preserve">%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1.17.2.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Первая </w:t>
            </w:r>
          </w:p>
        </w:tc>
        <w:tc>
          <w:tcPr>
            <w:tcW w:w="1987" w:type="dxa"/>
            <w:tcBorders>
              <w:top w:val="single" w:sz="4" w:space="0" w:color="auto"/>
              <w:left w:val="single" w:sz="4" w:space="0" w:color="auto"/>
              <w:bottom w:val="single" w:sz="4" w:space="0" w:color="auto"/>
              <w:right w:val="single" w:sz="4" w:space="0" w:color="auto"/>
            </w:tcBorders>
          </w:tcPr>
          <w:p w:rsidR="00BF6C1D" w:rsidRDefault="00A52507" w:rsidP="00A52507">
            <w:pPr>
              <w:pStyle w:val="Default"/>
              <w:rPr>
                <w:sz w:val="23"/>
                <w:szCs w:val="23"/>
              </w:rPr>
            </w:pPr>
            <w:r>
              <w:rPr>
                <w:sz w:val="23"/>
                <w:szCs w:val="23"/>
              </w:rPr>
              <w:t>2</w:t>
            </w:r>
            <w:r w:rsidR="00BF6C1D">
              <w:rPr>
                <w:sz w:val="23"/>
                <w:szCs w:val="23"/>
              </w:rPr>
              <w:t>человек/</w:t>
            </w:r>
            <w:r w:rsidR="00BA1B5C">
              <w:rPr>
                <w:sz w:val="23"/>
                <w:szCs w:val="23"/>
              </w:rPr>
              <w:t>28</w:t>
            </w:r>
            <w:r w:rsidR="00BF6C1D">
              <w:rPr>
                <w:sz w:val="23"/>
                <w:szCs w:val="23"/>
              </w:rPr>
              <w:t xml:space="preserve">%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1.18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педагогических </w:t>
            </w:r>
          </w:p>
          <w:p w:rsidR="00BF6C1D" w:rsidRDefault="00BF6C1D">
            <w:pPr>
              <w:pStyle w:val="Default"/>
              <w:rPr>
                <w:sz w:val="23"/>
                <w:szCs w:val="23"/>
              </w:rPr>
            </w:pPr>
            <w:r>
              <w:rPr>
                <w:sz w:val="23"/>
                <w:szCs w:val="23"/>
              </w:rPr>
              <w:t xml:space="preserve">работников в общей численности педагогических работников, педагогический стаж работы которых составляет: </w:t>
            </w:r>
          </w:p>
        </w:tc>
        <w:tc>
          <w:tcPr>
            <w:tcW w:w="198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1.18.1.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До 5 лет </w:t>
            </w:r>
          </w:p>
        </w:tc>
        <w:tc>
          <w:tcPr>
            <w:tcW w:w="1987" w:type="dxa"/>
            <w:tcBorders>
              <w:top w:val="single" w:sz="4" w:space="0" w:color="auto"/>
              <w:left w:val="single" w:sz="4" w:space="0" w:color="auto"/>
              <w:bottom w:val="single" w:sz="4" w:space="0" w:color="auto"/>
              <w:right w:val="single" w:sz="4" w:space="0" w:color="auto"/>
            </w:tcBorders>
          </w:tcPr>
          <w:p w:rsidR="00BF6C1D" w:rsidRDefault="00A52507" w:rsidP="00A52507">
            <w:pPr>
              <w:pStyle w:val="Default"/>
              <w:rPr>
                <w:sz w:val="23"/>
                <w:szCs w:val="23"/>
              </w:rPr>
            </w:pPr>
            <w:r>
              <w:rPr>
                <w:sz w:val="23"/>
                <w:szCs w:val="23"/>
              </w:rPr>
              <w:t xml:space="preserve">1 </w:t>
            </w:r>
            <w:r w:rsidR="00BF6C1D">
              <w:rPr>
                <w:sz w:val="23"/>
                <w:szCs w:val="23"/>
              </w:rPr>
              <w:t>человек/</w:t>
            </w:r>
            <w:r w:rsidR="00BA1B5C">
              <w:rPr>
                <w:sz w:val="23"/>
                <w:szCs w:val="23"/>
              </w:rPr>
              <w:t>14</w:t>
            </w:r>
            <w:r w:rsidR="00BF6C1D">
              <w:rPr>
                <w:sz w:val="23"/>
                <w:szCs w:val="23"/>
              </w:rPr>
              <w:t xml:space="preserve">% </w:t>
            </w:r>
          </w:p>
        </w:tc>
      </w:tr>
      <w:tr w:rsidR="00BF6C1D" w:rsidTr="00A771C5">
        <w:trPr>
          <w:trHeight w:val="234"/>
        </w:trPr>
        <w:tc>
          <w:tcPr>
            <w:tcW w:w="817" w:type="dxa"/>
            <w:tcBorders>
              <w:top w:val="single" w:sz="4" w:space="0" w:color="auto"/>
              <w:left w:val="single" w:sz="4" w:space="0" w:color="auto"/>
              <w:bottom w:val="single" w:sz="4" w:space="0" w:color="auto"/>
              <w:right w:val="single" w:sz="4" w:space="0" w:color="auto"/>
            </w:tcBorders>
          </w:tcPr>
          <w:p w:rsidR="00BF6C1D" w:rsidRDefault="00A771C5">
            <w:pPr>
              <w:pStyle w:val="Default"/>
              <w:rPr>
                <w:sz w:val="23"/>
                <w:szCs w:val="23"/>
              </w:rPr>
            </w:pPr>
            <w:r>
              <w:rPr>
                <w:sz w:val="23"/>
                <w:szCs w:val="23"/>
              </w:rPr>
              <w:t>1.18.2</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Свыше 30 лет </w:t>
            </w:r>
          </w:p>
        </w:tc>
        <w:tc>
          <w:tcPr>
            <w:tcW w:w="1987" w:type="dxa"/>
            <w:tcBorders>
              <w:top w:val="single" w:sz="4" w:space="0" w:color="auto"/>
              <w:left w:val="single" w:sz="4" w:space="0" w:color="auto"/>
              <w:bottom w:val="single" w:sz="4" w:space="0" w:color="auto"/>
              <w:right w:val="single" w:sz="4" w:space="0" w:color="auto"/>
            </w:tcBorders>
          </w:tcPr>
          <w:p w:rsidR="00BF6C1D" w:rsidRDefault="00BA1B5C">
            <w:pPr>
              <w:pStyle w:val="Default"/>
              <w:rPr>
                <w:sz w:val="23"/>
                <w:szCs w:val="23"/>
              </w:rPr>
            </w:pPr>
            <w:r>
              <w:rPr>
                <w:sz w:val="23"/>
                <w:szCs w:val="23"/>
              </w:rPr>
              <w:t xml:space="preserve">6 </w:t>
            </w:r>
            <w:r w:rsidR="00BF6C1D">
              <w:rPr>
                <w:sz w:val="23"/>
                <w:szCs w:val="23"/>
              </w:rPr>
              <w:t>человек/</w:t>
            </w:r>
            <w:r>
              <w:rPr>
                <w:sz w:val="23"/>
                <w:szCs w:val="23"/>
              </w:rPr>
              <w:t>86</w:t>
            </w:r>
            <w:r w:rsidR="00BF6C1D">
              <w:rPr>
                <w:sz w:val="23"/>
                <w:szCs w:val="23"/>
              </w:rPr>
              <w:t xml:space="preserve">%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1.19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педагогических </w:t>
            </w:r>
          </w:p>
          <w:p w:rsidR="00BF6C1D" w:rsidRDefault="00BF6C1D">
            <w:pPr>
              <w:pStyle w:val="Default"/>
              <w:rPr>
                <w:sz w:val="23"/>
                <w:szCs w:val="23"/>
              </w:rPr>
            </w:pPr>
            <w:r>
              <w:rPr>
                <w:sz w:val="23"/>
                <w:szCs w:val="23"/>
              </w:rPr>
              <w:t xml:space="preserve">работников в общей численности педагогических работников в возрасте до 30 лет </w:t>
            </w:r>
          </w:p>
        </w:tc>
        <w:tc>
          <w:tcPr>
            <w:tcW w:w="1987" w:type="dxa"/>
            <w:tcBorders>
              <w:top w:val="single" w:sz="4" w:space="0" w:color="auto"/>
              <w:left w:val="single" w:sz="4" w:space="0" w:color="auto"/>
              <w:bottom w:val="single" w:sz="4" w:space="0" w:color="auto"/>
              <w:right w:val="single" w:sz="4" w:space="0" w:color="auto"/>
            </w:tcBorders>
          </w:tcPr>
          <w:p w:rsidR="00BF6C1D" w:rsidRDefault="00BA1B5C" w:rsidP="00A52507">
            <w:pPr>
              <w:pStyle w:val="Default"/>
              <w:rPr>
                <w:sz w:val="23"/>
                <w:szCs w:val="23"/>
              </w:rPr>
            </w:pPr>
            <w:r>
              <w:rPr>
                <w:sz w:val="23"/>
                <w:szCs w:val="23"/>
              </w:rPr>
              <w:t>2</w:t>
            </w:r>
            <w:r w:rsidR="00BF6C1D">
              <w:rPr>
                <w:sz w:val="23"/>
                <w:szCs w:val="23"/>
              </w:rPr>
              <w:t>человек/</w:t>
            </w:r>
            <w:r>
              <w:rPr>
                <w:sz w:val="23"/>
                <w:szCs w:val="23"/>
              </w:rPr>
              <w:t>28</w:t>
            </w:r>
            <w:r w:rsidR="00BF6C1D">
              <w:rPr>
                <w:sz w:val="23"/>
                <w:szCs w:val="23"/>
              </w:rPr>
              <w:t xml:space="preserve">%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lastRenderedPageBreak/>
              <w:t xml:space="preserve">1.20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педагогических </w:t>
            </w:r>
          </w:p>
          <w:p w:rsidR="00BF6C1D" w:rsidRDefault="00BF6C1D">
            <w:pPr>
              <w:pStyle w:val="Default"/>
              <w:rPr>
                <w:sz w:val="23"/>
                <w:szCs w:val="23"/>
              </w:rPr>
            </w:pPr>
            <w:r>
              <w:rPr>
                <w:sz w:val="23"/>
                <w:szCs w:val="23"/>
              </w:rPr>
              <w:t xml:space="preserve">работников в общей численности педагогических работников в возрасте от 55 лет </w:t>
            </w:r>
          </w:p>
        </w:tc>
        <w:tc>
          <w:tcPr>
            <w:tcW w:w="198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человек/%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1.21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педагогических и </w:t>
            </w:r>
          </w:p>
          <w:p w:rsidR="00BF6C1D" w:rsidRDefault="00BF6C1D">
            <w:pPr>
              <w:pStyle w:val="Default"/>
              <w:rPr>
                <w:sz w:val="23"/>
                <w:szCs w:val="23"/>
              </w:rPr>
            </w:pPr>
            <w:r>
              <w:rPr>
                <w:sz w:val="23"/>
                <w:szCs w:val="23"/>
              </w:rPr>
              <w:t xml:space="preserve">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w:t>
            </w:r>
          </w:p>
          <w:p w:rsidR="00BF6C1D" w:rsidRDefault="00BF6C1D">
            <w:pPr>
              <w:pStyle w:val="Default"/>
              <w:rPr>
                <w:sz w:val="23"/>
                <w:szCs w:val="23"/>
              </w:rPr>
            </w:pPr>
            <w:r>
              <w:rPr>
                <w:sz w:val="23"/>
                <w:szCs w:val="23"/>
              </w:rPr>
              <w:t xml:space="preserve">деятельности, в общей численности педагогических и административно-хозяйственных работников, </w:t>
            </w:r>
          </w:p>
        </w:tc>
        <w:tc>
          <w:tcPr>
            <w:tcW w:w="1987" w:type="dxa"/>
            <w:tcBorders>
              <w:top w:val="single" w:sz="4" w:space="0" w:color="auto"/>
              <w:left w:val="single" w:sz="4" w:space="0" w:color="auto"/>
              <w:bottom w:val="single" w:sz="4" w:space="0" w:color="auto"/>
              <w:right w:val="single" w:sz="4" w:space="0" w:color="auto"/>
            </w:tcBorders>
          </w:tcPr>
          <w:p w:rsidR="00BF6C1D" w:rsidRDefault="00BA1B5C" w:rsidP="00A52507">
            <w:pPr>
              <w:pStyle w:val="Default"/>
              <w:rPr>
                <w:sz w:val="23"/>
                <w:szCs w:val="23"/>
              </w:rPr>
            </w:pPr>
            <w:r>
              <w:rPr>
                <w:sz w:val="23"/>
                <w:szCs w:val="23"/>
              </w:rPr>
              <w:t>7</w:t>
            </w:r>
            <w:r w:rsidR="00BF6C1D">
              <w:rPr>
                <w:sz w:val="23"/>
                <w:szCs w:val="23"/>
              </w:rPr>
              <w:t>человек/</w:t>
            </w:r>
            <w:r w:rsidR="00A52507">
              <w:rPr>
                <w:sz w:val="23"/>
                <w:szCs w:val="23"/>
              </w:rPr>
              <w:t>100</w:t>
            </w:r>
            <w:r w:rsidR="00BF6C1D">
              <w:rPr>
                <w:sz w:val="23"/>
                <w:szCs w:val="23"/>
              </w:rPr>
              <w:t xml:space="preserve">%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1.22 </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 xml:space="preserve">Численность/удельный вес численности специалистов, </w:t>
            </w:r>
          </w:p>
          <w:p w:rsidR="00BF6C1D" w:rsidRDefault="00BF6C1D">
            <w:pPr>
              <w:pStyle w:val="Default"/>
              <w:rPr>
                <w:sz w:val="23"/>
                <w:szCs w:val="23"/>
              </w:rPr>
            </w:pPr>
            <w:r>
              <w:rPr>
                <w:sz w:val="23"/>
                <w:szCs w:val="23"/>
              </w:rPr>
              <w:t xml:space="preserve">обеспечивающих методическую деятельность образовательной организации, в общей численности сотрудников образовательной организации </w:t>
            </w:r>
          </w:p>
        </w:tc>
        <w:tc>
          <w:tcPr>
            <w:tcW w:w="1987" w:type="dxa"/>
            <w:tcBorders>
              <w:top w:val="single" w:sz="4" w:space="0" w:color="auto"/>
              <w:left w:val="single" w:sz="4" w:space="0" w:color="auto"/>
              <w:bottom w:val="single" w:sz="4" w:space="0" w:color="auto"/>
              <w:right w:val="single" w:sz="4" w:space="0" w:color="auto"/>
            </w:tcBorders>
          </w:tcPr>
          <w:p w:rsidR="00BF6C1D" w:rsidRDefault="00A52507" w:rsidP="00A52507">
            <w:pPr>
              <w:pStyle w:val="Default"/>
              <w:rPr>
                <w:sz w:val="23"/>
                <w:szCs w:val="23"/>
              </w:rPr>
            </w:pPr>
            <w:r>
              <w:rPr>
                <w:sz w:val="23"/>
                <w:szCs w:val="23"/>
              </w:rPr>
              <w:t>1</w:t>
            </w:r>
            <w:r w:rsidR="00BF6C1D">
              <w:rPr>
                <w:sz w:val="23"/>
                <w:szCs w:val="23"/>
              </w:rPr>
              <w:t>человек/</w:t>
            </w:r>
            <w:r>
              <w:rPr>
                <w:sz w:val="23"/>
                <w:szCs w:val="23"/>
              </w:rPr>
              <w:t>20</w:t>
            </w:r>
            <w:r w:rsidR="00BF6C1D">
              <w:rPr>
                <w:sz w:val="23"/>
                <w:szCs w:val="23"/>
              </w:rPr>
              <w:t xml:space="preserve">% </w:t>
            </w:r>
          </w:p>
        </w:tc>
      </w:tr>
      <w:tr w:rsidR="00BF6C1D"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1.23</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rsidP="00BF6C1D">
            <w:pPr>
              <w:pStyle w:val="Default"/>
              <w:rPr>
                <w:sz w:val="23"/>
                <w:szCs w:val="23"/>
              </w:rPr>
            </w:pPr>
            <w:r>
              <w:rPr>
                <w:sz w:val="23"/>
                <w:szCs w:val="23"/>
              </w:rPr>
              <w:t xml:space="preserve">Количество публикаций, подготовленных педагогическими </w:t>
            </w:r>
          </w:p>
          <w:p w:rsidR="00BF6C1D" w:rsidRDefault="00BF6C1D" w:rsidP="00BF6C1D">
            <w:pPr>
              <w:pStyle w:val="Default"/>
              <w:rPr>
                <w:sz w:val="23"/>
                <w:szCs w:val="23"/>
              </w:rPr>
            </w:pPr>
            <w:r>
              <w:rPr>
                <w:sz w:val="23"/>
                <w:szCs w:val="23"/>
              </w:rPr>
              <w:t>работниками образовательной организации:</w:t>
            </w:r>
          </w:p>
        </w:tc>
        <w:tc>
          <w:tcPr>
            <w:tcW w:w="198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p>
        </w:tc>
      </w:tr>
      <w:tr w:rsidR="00BF6C1D" w:rsidTr="00A771C5">
        <w:trPr>
          <w:trHeight w:val="126"/>
        </w:trPr>
        <w:tc>
          <w:tcPr>
            <w:tcW w:w="817" w:type="dxa"/>
            <w:tcBorders>
              <w:top w:val="single" w:sz="4" w:space="0" w:color="auto"/>
              <w:left w:val="single" w:sz="4" w:space="0" w:color="auto"/>
              <w:bottom w:val="single" w:sz="4" w:space="0" w:color="auto"/>
              <w:right w:val="single" w:sz="4" w:space="0" w:color="auto"/>
            </w:tcBorders>
          </w:tcPr>
          <w:p w:rsidR="00BF6C1D" w:rsidRDefault="00BF6C1D">
            <w:pPr>
              <w:pStyle w:val="Default"/>
              <w:rPr>
                <w:sz w:val="23"/>
                <w:szCs w:val="23"/>
              </w:rPr>
            </w:pPr>
            <w:r>
              <w:rPr>
                <w:sz w:val="23"/>
                <w:szCs w:val="23"/>
              </w:rPr>
              <w:t>1.23.1</w:t>
            </w:r>
          </w:p>
        </w:tc>
        <w:tc>
          <w:tcPr>
            <w:tcW w:w="6521" w:type="dxa"/>
            <w:gridSpan w:val="2"/>
            <w:tcBorders>
              <w:top w:val="single" w:sz="4" w:space="0" w:color="auto"/>
              <w:left w:val="single" w:sz="4" w:space="0" w:color="auto"/>
              <w:bottom w:val="single" w:sz="4" w:space="0" w:color="auto"/>
              <w:right w:val="single" w:sz="4" w:space="0" w:color="auto"/>
            </w:tcBorders>
          </w:tcPr>
          <w:p w:rsidR="00BF6C1D" w:rsidRDefault="00BF6C1D" w:rsidP="00BF6C1D">
            <w:pPr>
              <w:pStyle w:val="Default"/>
              <w:rPr>
                <w:sz w:val="23"/>
                <w:szCs w:val="23"/>
              </w:rPr>
            </w:pPr>
            <w:r>
              <w:rPr>
                <w:sz w:val="23"/>
                <w:szCs w:val="23"/>
              </w:rPr>
              <w:t>За 3 года</w:t>
            </w:r>
          </w:p>
        </w:tc>
        <w:tc>
          <w:tcPr>
            <w:tcW w:w="1987" w:type="dxa"/>
            <w:tcBorders>
              <w:top w:val="single" w:sz="4" w:space="0" w:color="auto"/>
              <w:left w:val="single" w:sz="4" w:space="0" w:color="auto"/>
              <w:bottom w:val="single" w:sz="4" w:space="0" w:color="auto"/>
              <w:right w:val="single" w:sz="4" w:space="0" w:color="auto"/>
            </w:tcBorders>
          </w:tcPr>
          <w:p w:rsidR="00BF6C1D" w:rsidRDefault="00BA1B5C">
            <w:pPr>
              <w:pStyle w:val="Default"/>
              <w:rPr>
                <w:sz w:val="23"/>
                <w:szCs w:val="23"/>
              </w:rPr>
            </w:pPr>
            <w:r>
              <w:rPr>
                <w:sz w:val="23"/>
                <w:szCs w:val="23"/>
              </w:rPr>
              <w:t>3</w:t>
            </w:r>
            <w:r w:rsidR="00BF6C1D">
              <w:rPr>
                <w:sz w:val="23"/>
                <w:szCs w:val="23"/>
              </w:rPr>
              <w:t xml:space="preserve"> единицы</w:t>
            </w:r>
          </w:p>
        </w:tc>
      </w:tr>
      <w:tr w:rsidR="0052441E" w:rsidTr="00A771C5">
        <w:trPr>
          <w:trHeight w:val="144"/>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1.23.2</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rsidP="00BF6C1D">
            <w:pPr>
              <w:pStyle w:val="Default"/>
              <w:rPr>
                <w:sz w:val="23"/>
                <w:szCs w:val="23"/>
              </w:rPr>
            </w:pPr>
            <w:r>
              <w:rPr>
                <w:sz w:val="23"/>
                <w:szCs w:val="23"/>
              </w:rPr>
              <w:t>За отчетный период</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t>2 единиц</w:t>
            </w:r>
          </w:p>
        </w:tc>
      </w:tr>
      <w:tr w:rsidR="0052441E" w:rsidTr="0052441E">
        <w:trPr>
          <w:trHeight w:val="524"/>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1.24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 </w:t>
            </w:r>
          </w:p>
        </w:tc>
        <w:tc>
          <w:tcPr>
            <w:tcW w:w="1987" w:type="dxa"/>
            <w:tcBorders>
              <w:top w:val="single" w:sz="4" w:space="0" w:color="auto"/>
              <w:left w:val="single" w:sz="4" w:space="0" w:color="auto"/>
              <w:bottom w:val="single" w:sz="4" w:space="0" w:color="auto"/>
              <w:right w:val="single" w:sz="4" w:space="0" w:color="auto"/>
            </w:tcBorders>
          </w:tcPr>
          <w:p w:rsidR="0052441E" w:rsidRPr="0052441E" w:rsidRDefault="0052441E">
            <w:pPr>
              <w:pStyle w:val="Default"/>
            </w:pPr>
            <w:r w:rsidRPr="0052441E">
              <w:t>да/</w:t>
            </w:r>
            <w:r w:rsidRPr="0052441E">
              <w:rPr>
                <w:u w:val="single"/>
              </w:rPr>
              <w:t xml:space="preserve">нет </w:t>
            </w:r>
          </w:p>
        </w:tc>
      </w:tr>
      <w:tr w:rsidR="0052441E" w:rsidTr="00A771C5">
        <w:trPr>
          <w:trHeight w:val="205"/>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2.</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Инфраструктура</w:t>
            </w:r>
          </w:p>
        </w:tc>
        <w:tc>
          <w:tcPr>
            <w:tcW w:w="1987" w:type="dxa"/>
            <w:tcBorders>
              <w:top w:val="single" w:sz="4" w:space="0" w:color="auto"/>
              <w:left w:val="single" w:sz="4" w:space="0" w:color="auto"/>
              <w:bottom w:val="single" w:sz="4" w:space="0" w:color="auto"/>
              <w:right w:val="single" w:sz="4" w:space="0" w:color="auto"/>
            </w:tcBorders>
          </w:tcPr>
          <w:p w:rsidR="0052441E" w:rsidRPr="0052441E" w:rsidRDefault="0052441E">
            <w:pPr>
              <w:pStyle w:val="Default"/>
            </w:pP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2.1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Количество компьютеров в расчете на одного учащегося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243"/>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2.2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Количество помещений для осуществления образовательной </w:t>
            </w:r>
          </w:p>
          <w:p w:rsidR="0052441E" w:rsidRDefault="0052441E">
            <w:pPr>
              <w:pStyle w:val="Default"/>
              <w:rPr>
                <w:sz w:val="23"/>
                <w:szCs w:val="23"/>
              </w:rPr>
            </w:pPr>
            <w:r>
              <w:rPr>
                <w:sz w:val="23"/>
                <w:szCs w:val="23"/>
              </w:rPr>
              <w:t xml:space="preserve">деятельности, в том числе: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2.2. 1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Учебный класс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2.2. 2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Лаборатория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2.2. 3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Мастерская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2.2. 4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Танцевальный класс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2.2. 5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Спортивный зал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4 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2.2. 6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Бассейн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 единиц </w:t>
            </w:r>
          </w:p>
        </w:tc>
      </w:tr>
      <w:tr w:rsidR="0052441E" w:rsidTr="008A7E0D">
        <w:tblPrEx>
          <w:tblBorders>
            <w:top w:val="nil"/>
            <w:left w:val="nil"/>
            <w:bottom w:val="nil"/>
            <w:right w:val="nil"/>
            <w:insideH w:val="none" w:sz="0" w:space="0" w:color="auto"/>
            <w:insideV w:val="none" w:sz="0" w:space="0" w:color="auto"/>
          </w:tblBorders>
        </w:tblPrEx>
        <w:trPr>
          <w:trHeight w:val="241"/>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2.3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rsidP="00A771C5">
            <w:pPr>
              <w:pStyle w:val="Default"/>
              <w:rPr>
                <w:sz w:val="23"/>
                <w:szCs w:val="23"/>
              </w:rPr>
            </w:pPr>
            <w:r>
              <w:rPr>
                <w:sz w:val="23"/>
                <w:szCs w:val="23"/>
              </w:rPr>
              <w:t xml:space="preserve">Количество помещений для организации досуговой деятельности учащихся, в том числе: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2.3. 1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Актовый зал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2.3. 2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Концертный зал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2.3. 3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Игровое помещение </w:t>
            </w:r>
          </w:p>
        </w:tc>
        <w:tc>
          <w:tcPr>
            <w:tcW w:w="1987" w:type="dxa"/>
            <w:tcBorders>
              <w:top w:val="single" w:sz="4" w:space="0" w:color="auto"/>
              <w:left w:val="single" w:sz="4" w:space="0" w:color="auto"/>
              <w:bottom w:val="single" w:sz="4" w:space="0" w:color="auto"/>
              <w:right w:val="single" w:sz="4" w:space="0" w:color="auto"/>
            </w:tcBorders>
          </w:tcPr>
          <w:p w:rsidR="0052441E" w:rsidRDefault="00A52507">
            <w:pPr>
              <w:pStyle w:val="Default"/>
              <w:rPr>
                <w:sz w:val="23"/>
                <w:szCs w:val="23"/>
              </w:rPr>
            </w:pPr>
            <w:r>
              <w:rPr>
                <w:sz w:val="23"/>
                <w:szCs w:val="23"/>
              </w:rPr>
              <w:t>0</w:t>
            </w:r>
            <w:r w:rsidR="0052441E">
              <w:rPr>
                <w:sz w:val="23"/>
                <w:szCs w:val="23"/>
              </w:rPr>
              <w:t xml:space="preserve">-единиц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2.4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Наличие загородных оздоровительных лагерей, баз отдыха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да/</w:t>
            </w:r>
            <w:r w:rsidRPr="0052441E">
              <w:rPr>
                <w:bCs/>
                <w:sz w:val="23"/>
                <w:szCs w:val="23"/>
                <w:u w:val="single"/>
              </w:rPr>
              <w:t>нет</w:t>
            </w:r>
          </w:p>
        </w:tc>
      </w:tr>
      <w:tr w:rsidR="0052441E" w:rsidTr="008A7E0D">
        <w:tblPrEx>
          <w:tblBorders>
            <w:top w:val="nil"/>
            <w:left w:val="nil"/>
            <w:bottom w:val="nil"/>
            <w:right w:val="nil"/>
            <w:insideH w:val="none" w:sz="0" w:space="0" w:color="auto"/>
            <w:insideV w:val="none" w:sz="0" w:space="0" w:color="auto"/>
          </w:tblBorders>
        </w:tblPrEx>
        <w:trPr>
          <w:trHeight w:val="243"/>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2.5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Наличие в образовательной организации системы электронного </w:t>
            </w:r>
          </w:p>
          <w:p w:rsidR="0052441E" w:rsidRDefault="0052441E">
            <w:pPr>
              <w:pStyle w:val="Default"/>
              <w:rPr>
                <w:sz w:val="23"/>
                <w:szCs w:val="23"/>
              </w:rPr>
            </w:pPr>
            <w:r>
              <w:rPr>
                <w:sz w:val="23"/>
                <w:szCs w:val="23"/>
              </w:rPr>
              <w:t xml:space="preserve">документооборота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да/</w:t>
            </w:r>
            <w:r w:rsidRPr="0052441E">
              <w:rPr>
                <w:bCs/>
                <w:sz w:val="23"/>
                <w:szCs w:val="23"/>
                <w:u w:val="single"/>
              </w:rPr>
              <w:t xml:space="preserve">нет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2.6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Наличие читального зала библиотеки, в том числе: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да/</w:t>
            </w:r>
            <w:r w:rsidRPr="0052441E">
              <w:rPr>
                <w:bCs/>
                <w:sz w:val="23"/>
                <w:szCs w:val="23"/>
                <w:u w:val="single"/>
              </w:rPr>
              <w:t xml:space="preserve">нет </w:t>
            </w:r>
          </w:p>
        </w:tc>
      </w:tr>
      <w:tr w:rsidR="0052441E" w:rsidTr="008A7E0D">
        <w:tblPrEx>
          <w:tblBorders>
            <w:top w:val="nil"/>
            <w:left w:val="nil"/>
            <w:bottom w:val="nil"/>
            <w:right w:val="nil"/>
            <w:insideH w:val="none" w:sz="0" w:space="0" w:color="auto"/>
            <w:insideV w:val="none" w:sz="0" w:space="0" w:color="auto"/>
          </w:tblBorders>
        </w:tblPrEx>
        <w:trPr>
          <w:trHeight w:val="241"/>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2.6. 1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С обеспечением возможности работы на стационарных </w:t>
            </w:r>
          </w:p>
          <w:p w:rsidR="0052441E" w:rsidRDefault="0052441E">
            <w:pPr>
              <w:pStyle w:val="Default"/>
              <w:rPr>
                <w:sz w:val="23"/>
                <w:szCs w:val="23"/>
              </w:rPr>
            </w:pPr>
            <w:r>
              <w:rPr>
                <w:sz w:val="23"/>
                <w:szCs w:val="23"/>
              </w:rPr>
              <w:t xml:space="preserve">компьютерах или использования переносных компьютеров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да/</w:t>
            </w:r>
            <w:r w:rsidRPr="0052441E">
              <w:rPr>
                <w:bCs/>
                <w:sz w:val="23"/>
                <w:szCs w:val="23"/>
                <w:u w:val="single"/>
              </w:rPr>
              <w:t xml:space="preserve">нет </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2.6. 2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С медиатекой</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да/</w:t>
            </w:r>
            <w:r w:rsidRPr="0052441E">
              <w:rPr>
                <w:bCs/>
                <w:sz w:val="23"/>
                <w:szCs w:val="23"/>
                <w:u w:val="single"/>
              </w:rPr>
              <w:t xml:space="preserve">нет </w:t>
            </w:r>
          </w:p>
        </w:tc>
      </w:tr>
      <w:tr w:rsidR="0052441E" w:rsidTr="008A7E0D">
        <w:tblPrEx>
          <w:tblBorders>
            <w:top w:val="nil"/>
            <w:left w:val="nil"/>
            <w:bottom w:val="nil"/>
            <w:right w:val="nil"/>
            <w:insideH w:val="none" w:sz="0" w:space="0" w:color="auto"/>
            <w:insideV w:val="none" w:sz="0" w:space="0" w:color="auto"/>
          </w:tblBorders>
        </w:tblPrEx>
        <w:trPr>
          <w:trHeight w:val="243"/>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2.6. 3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rsidP="0052441E">
            <w:pPr>
              <w:pStyle w:val="Default"/>
              <w:rPr>
                <w:sz w:val="23"/>
                <w:szCs w:val="23"/>
              </w:rPr>
            </w:pPr>
            <w:r>
              <w:rPr>
                <w:sz w:val="23"/>
                <w:szCs w:val="23"/>
              </w:rPr>
              <w:t xml:space="preserve">Оснащенного средствами сканирования и распознавания текстов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sidRPr="00BA1B5C">
              <w:rPr>
                <w:sz w:val="23"/>
                <w:szCs w:val="23"/>
                <w:u w:val="single"/>
              </w:rPr>
              <w:t>да</w:t>
            </w:r>
            <w:r>
              <w:rPr>
                <w:sz w:val="23"/>
                <w:szCs w:val="23"/>
              </w:rPr>
              <w:t>/</w:t>
            </w:r>
            <w:r w:rsidRPr="00BA1B5C">
              <w:rPr>
                <w:bCs/>
                <w:sz w:val="23"/>
                <w:szCs w:val="23"/>
              </w:rPr>
              <w:t>нет</w:t>
            </w:r>
          </w:p>
        </w:tc>
      </w:tr>
      <w:tr w:rsidR="0052441E" w:rsidTr="008A7E0D">
        <w:tblPrEx>
          <w:tblBorders>
            <w:top w:val="nil"/>
            <w:left w:val="nil"/>
            <w:bottom w:val="nil"/>
            <w:right w:val="nil"/>
            <w:insideH w:val="none" w:sz="0" w:space="0" w:color="auto"/>
            <w:insideV w:val="none" w:sz="0" w:space="0" w:color="auto"/>
          </w:tblBorders>
        </w:tblPrEx>
        <w:trPr>
          <w:trHeight w:val="243"/>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2.6. 4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С выходом в Интернет с компьютеров, расположенных в </w:t>
            </w:r>
          </w:p>
          <w:p w:rsidR="0052441E" w:rsidRDefault="0052441E">
            <w:pPr>
              <w:pStyle w:val="Default"/>
              <w:rPr>
                <w:sz w:val="23"/>
                <w:szCs w:val="23"/>
              </w:rPr>
            </w:pPr>
            <w:r>
              <w:rPr>
                <w:sz w:val="23"/>
                <w:szCs w:val="23"/>
              </w:rPr>
              <w:t xml:space="preserve">помещении библиотеки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да/</w:t>
            </w:r>
            <w:r w:rsidRPr="0052441E">
              <w:rPr>
                <w:bCs/>
                <w:sz w:val="23"/>
                <w:szCs w:val="23"/>
                <w:u w:val="single"/>
              </w:rPr>
              <w:t>нет</w:t>
            </w:r>
          </w:p>
        </w:tc>
      </w:tr>
      <w:tr w:rsidR="0052441E" w:rsidTr="008A7E0D">
        <w:tblPrEx>
          <w:tblBorders>
            <w:top w:val="nil"/>
            <w:left w:val="nil"/>
            <w:bottom w:val="nil"/>
            <w:right w:val="nil"/>
            <w:insideH w:val="none" w:sz="0" w:space="0" w:color="auto"/>
            <w:insideV w:val="none" w:sz="0" w:space="0" w:color="auto"/>
          </w:tblBorders>
        </w:tblPrEx>
        <w:trPr>
          <w:trHeight w:val="109"/>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2.6. 5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С контролируемой распечаткой бумажных материалов </w:t>
            </w:r>
          </w:p>
        </w:tc>
        <w:tc>
          <w:tcPr>
            <w:tcW w:w="1987" w:type="dxa"/>
            <w:tcBorders>
              <w:top w:val="single" w:sz="4" w:space="0" w:color="auto"/>
              <w:left w:val="single" w:sz="4" w:space="0" w:color="auto"/>
              <w:bottom w:val="single" w:sz="4" w:space="0" w:color="auto"/>
              <w:right w:val="single" w:sz="4" w:space="0" w:color="auto"/>
            </w:tcBorders>
          </w:tcPr>
          <w:p w:rsidR="0052441E" w:rsidRPr="0052441E" w:rsidRDefault="0052441E">
            <w:pPr>
              <w:pStyle w:val="Default"/>
              <w:rPr>
                <w:sz w:val="23"/>
                <w:szCs w:val="23"/>
                <w:u w:val="single"/>
              </w:rPr>
            </w:pPr>
            <w:r w:rsidRPr="00BA1B5C">
              <w:rPr>
                <w:sz w:val="23"/>
                <w:szCs w:val="23"/>
                <w:u w:val="single"/>
              </w:rPr>
              <w:t>да</w:t>
            </w:r>
            <w:r>
              <w:rPr>
                <w:sz w:val="23"/>
                <w:szCs w:val="23"/>
              </w:rPr>
              <w:t>/</w:t>
            </w:r>
            <w:r w:rsidRPr="00BA1B5C">
              <w:rPr>
                <w:bCs/>
                <w:sz w:val="23"/>
                <w:szCs w:val="23"/>
              </w:rPr>
              <w:t xml:space="preserve">нет </w:t>
            </w:r>
          </w:p>
        </w:tc>
      </w:tr>
      <w:tr w:rsidR="0052441E" w:rsidTr="008A7E0D">
        <w:tblPrEx>
          <w:tblBorders>
            <w:top w:val="nil"/>
            <w:left w:val="nil"/>
            <w:bottom w:val="nil"/>
            <w:right w:val="nil"/>
            <w:insideH w:val="none" w:sz="0" w:space="0" w:color="auto"/>
            <w:insideV w:val="none" w:sz="0" w:space="0" w:color="auto"/>
          </w:tblBorders>
        </w:tblPrEx>
        <w:trPr>
          <w:trHeight w:val="380"/>
        </w:trPr>
        <w:tc>
          <w:tcPr>
            <w:tcW w:w="81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2.7 </w:t>
            </w:r>
          </w:p>
        </w:tc>
        <w:tc>
          <w:tcPr>
            <w:tcW w:w="6521" w:type="dxa"/>
            <w:gridSpan w:val="2"/>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Численность/удельный вес численности учащихся, которым </w:t>
            </w:r>
          </w:p>
          <w:p w:rsidR="0052441E" w:rsidRDefault="0052441E">
            <w:pPr>
              <w:pStyle w:val="Default"/>
              <w:rPr>
                <w:sz w:val="23"/>
                <w:szCs w:val="23"/>
              </w:rPr>
            </w:pPr>
            <w:r>
              <w:rPr>
                <w:sz w:val="23"/>
                <w:szCs w:val="23"/>
              </w:rPr>
              <w:t xml:space="preserve">обеспечена возможность пользоваться широкополосным Интернетом (не менее 2 Мб/с), в общей численности учащихся </w:t>
            </w:r>
          </w:p>
        </w:tc>
        <w:tc>
          <w:tcPr>
            <w:tcW w:w="1987" w:type="dxa"/>
            <w:tcBorders>
              <w:top w:val="single" w:sz="4" w:space="0" w:color="auto"/>
              <w:left w:val="single" w:sz="4" w:space="0" w:color="auto"/>
              <w:bottom w:val="single" w:sz="4" w:space="0" w:color="auto"/>
              <w:right w:val="single" w:sz="4" w:space="0" w:color="auto"/>
            </w:tcBorders>
          </w:tcPr>
          <w:p w:rsidR="0052441E" w:rsidRDefault="0052441E">
            <w:pPr>
              <w:pStyle w:val="Default"/>
              <w:rPr>
                <w:sz w:val="23"/>
                <w:szCs w:val="23"/>
              </w:rPr>
            </w:pPr>
            <w:r>
              <w:rPr>
                <w:sz w:val="23"/>
                <w:szCs w:val="23"/>
              </w:rPr>
              <w:t xml:space="preserve">-человек/% </w:t>
            </w:r>
          </w:p>
        </w:tc>
      </w:tr>
    </w:tbl>
    <w:p w:rsidR="003F3E0B" w:rsidRDefault="003F3E0B" w:rsidP="00721420">
      <w:pPr>
        <w:pStyle w:val="Default"/>
        <w:spacing w:line="276" w:lineRule="auto"/>
        <w:ind w:firstLine="709"/>
        <w:rPr>
          <w:sz w:val="28"/>
          <w:szCs w:val="28"/>
        </w:rPr>
      </w:pPr>
    </w:p>
    <w:p w:rsidR="0052441E" w:rsidRPr="000365C3" w:rsidRDefault="000365C3" w:rsidP="000365C3">
      <w:pPr>
        <w:pStyle w:val="Default"/>
        <w:ind w:firstLine="709"/>
        <w:jc w:val="both"/>
        <w:rPr>
          <w:color w:val="auto"/>
          <w:sz w:val="26"/>
          <w:szCs w:val="26"/>
        </w:rPr>
      </w:pPr>
      <w:r>
        <w:rPr>
          <w:sz w:val="26"/>
          <w:szCs w:val="26"/>
        </w:rPr>
        <w:lastRenderedPageBreak/>
        <w:t>С</w:t>
      </w:r>
      <w:r w:rsidR="0052441E" w:rsidRPr="000365C3">
        <w:rPr>
          <w:sz w:val="26"/>
          <w:szCs w:val="26"/>
        </w:rPr>
        <w:t xml:space="preserve">амообследование муниципального бюджетного учреждения дополнительного образования «Малоархангельская районная детско-юношеская спортивная школа» показало, что в целом содержание, организация и качество образовательного процесса по всем реализуемым дополнительным общеобразовательным программам </w:t>
      </w:r>
      <w:r w:rsidR="0052441E" w:rsidRPr="000365C3">
        <w:rPr>
          <w:color w:val="auto"/>
          <w:sz w:val="26"/>
          <w:szCs w:val="26"/>
        </w:rPr>
        <w:t xml:space="preserve">соответствует современным требованиям муниципальной услуги «Предоставление дополнительного образования обучающимся». </w:t>
      </w:r>
    </w:p>
    <w:p w:rsidR="0052441E" w:rsidRPr="000365C3" w:rsidRDefault="0052441E" w:rsidP="000365C3">
      <w:pPr>
        <w:pStyle w:val="Default"/>
        <w:ind w:firstLine="709"/>
        <w:jc w:val="both"/>
        <w:rPr>
          <w:color w:val="auto"/>
          <w:sz w:val="26"/>
          <w:szCs w:val="26"/>
        </w:rPr>
      </w:pPr>
      <w:r w:rsidRPr="000365C3">
        <w:rPr>
          <w:color w:val="auto"/>
          <w:sz w:val="26"/>
          <w:szCs w:val="26"/>
        </w:rPr>
        <w:t xml:space="preserve">Нормативно- правовая база, материально-техническая оснащённость, финансово- экономическая деятельность, потенциал педагогического коллектива, уровень методической работы, сформированность социально-воспитательной среды и эффективное управление на основах сотрудничества являются неоспоримыми ресурсами для успешной работы и дальнейшего развития учреждения. </w:t>
      </w:r>
    </w:p>
    <w:p w:rsidR="0052441E" w:rsidRPr="000365C3" w:rsidRDefault="0052441E" w:rsidP="000365C3">
      <w:pPr>
        <w:pStyle w:val="Default"/>
        <w:ind w:firstLine="709"/>
        <w:jc w:val="both"/>
        <w:rPr>
          <w:color w:val="auto"/>
          <w:sz w:val="26"/>
          <w:szCs w:val="26"/>
        </w:rPr>
      </w:pPr>
      <w:r w:rsidRPr="000365C3">
        <w:rPr>
          <w:color w:val="auto"/>
          <w:sz w:val="26"/>
          <w:szCs w:val="26"/>
        </w:rPr>
        <w:t xml:space="preserve">Анализ самообследования деятельности свидетельствует, что содержание и направления деятельности учреждения соответствуют целям и задачам, определяемым Уставом, что подтверждается рядом показателей: </w:t>
      </w:r>
    </w:p>
    <w:p w:rsidR="0052441E" w:rsidRPr="000365C3" w:rsidRDefault="0052441E" w:rsidP="000365C3">
      <w:pPr>
        <w:pStyle w:val="Default"/>
        <w:ind w:firstLine="709"/>
        <w:jc w:val="both"/>
        <w:rPr>
          <w:color w:val="auto"/>
          <w:sz w:val="26"/>
          <w:szCs w:val="26"/>
        </w:rPr>
      </w:pPr>
      <w:r w:rsidRPr="000365C3">
        <w:rPr>
          <w:color w:val="auto"/>
          <w:sz w:val="26"/>
          <w:szCs w:val="26"/>
        </w:rPr>
        <w:t xml:space="preserve">1.Увеличение числа востребованных объединений по приоритетным направлениям в соответствии с запросами детей и их родителей. </w:t>
      </w:r>
    </w:p>
    <w:p w:rsidR="0052441E" w:rsidRPr="000365C3" w:rsidRDefault="0052441E" w:rsidP="000365C3">
      <w:pPr>
        <w:pStyle w:val="Default"/>
        <w:ind w:firstLine="709"/>
        <w:jc w:val="both"/>
        <w:rPr>
          <w:color w:val="auto"/>
          <w:sz w:val="26"/>
          <w:szCs w:val="26"/>
        </w:rPr>
      </w:pPr>
      <w:r w:rsidRPr="000365C3">
        <w:rPr>
          <w:color w:val="auto"/>
          <w:sz w:val="26"/>
          <w:szCs w:val="26"/>
        </w:rPr>
        <w:t xml:space="preserve">2. Выявление и поддержка одаренных детей. </w:t>
      </w:r>
    </w:p>
    <w:p w:rsidR="0052441E" w:rsidRPr="000365C3" w:rsidRDefault="0052441E" w:rsidP="000365C3">
      <w:pPr>
        <w:pStyle w:val="Default"/>
        <w:ind w:firstLine="709"/>
        <w:jc w:val="both"/>
        <w:rPr>
          <w:color w:val="auto"/>
          <w:sz w:val="26"/>
          <w:szCs w:val="26"/>
        </w:rPr>
      </w:pPr>
      <w:r w:rsidRPr="000365C3">
        <w:rPr>
          <w:color w:val="auto"/>
          <w:sz w:val="26"/>
          <w:szCs w:val="26"/>
        </w:rPr>
        <w:t>3.Положительная динамика роста результатов обучающихся в различных соревнованиях.</w:t>
      </w:r>
    </w:p>
    <w:sectPr w:rsidR="0052441E" w:rsidRPr="000365C3" w:rsidSect="00F17A7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8C2" w:rsidRDefault="002C78C2" w:rsidP="00F17A7A">
      <w:pPr>
        <w:spacing w:after="0" w:line="240" w:lineRule="auto"/>
      </w:pPr>
      <w:r>
        <w:separator/>
      </w:r>
    </w:p>
  </w:endnote>
  <w:endnote w:type="continuationSeparator" w:id="1">
    <w:p w:rsidR="002C78C2" w:rsidRDefault="002C78C2" w:rsidP="00F17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8022"/>
      <w:docPartObj>
        <w:docPartGallery w:val="Page Numbers (Bottom of Page)"/>
        <w:docPartUnique/>
      </w:docPartObj>
    </w:sdtPr>
    <w:sdtContent>
      <w:p w:rsidR="00EE6EE7" w:rsidRDefault="00CE05F4">
        <w:pPr>
          <w:pStyle w:val="a6"/>
          <w:jc w:val="right"/>
        </w:pPr>
        <w:fldSimple w:instr=" PAGE   \* MERGEFORMAT ">
          <w:r w:rsidR="004C2816">
            <w:rPr>
              <w:noProof/>
            </w:rPr>
            <w:t>5</w:t>
          </w:r>
        </w:fldSimple>
      </w:p>
    </w:sdtContent>
  </w:sdt>
  <w:p w:rsidR="00EE6EE7" w:rsidRDefault="00EE6EE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8C2" w:rsidRDefault="002C78C2" w:rsidP="00F17A7A">
      <w:pPr>
        <w:spacing w:after="0" w:line="240" w:lineRule="auto"/>
      </w:pPr>
      <w:r>
        <w:separator/>
      </w:r>
    </w:p>
  </w:footnote>
  <w:footnote w:type="continuationSeparator" w:id="1">
    <w:p w:rsidR="002C78C2" w:rsidRDefault="002C78C2" w:rsidP="00F17A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E6"/>
    <w:multiLevelType w:val="hybridMultilevel"/>
    <w:tmpl w:val="222EA8B6"/>
    <w:lvl w:ilvl="0" w:tplc="DAA808B4">
      <w:start w:val="1"/>
      <w:numFmt w:val="bullet"/>
      <w:lvlText w:val="-"/>
      <w:lvlJc w:val="left"/>
    </w:lvl>
    <w:lvl w:ilvl="1" w:tplc="32682E2A">
      <w:numFmt w:val="decimal"/>
      <w:lvlText w:val=""/>
      <w:lvlJc w:val="left"/>
      <w:rPr>
        <w:rFonts w:cs="Times New Roman"/>
      </w:rPr>
    </w:lvl>
    <w:lvl w:ilvl="2" w:tplc="742EA27E">
      <w:numFmt w:val="decimal"/>
      <w:lvlText w:val=""/>
      <w:lvlJc w:val="left"/>
      <w:rPr>
        <w:rFonts w:cs="Times New Roman"/>
      </w:rPr>
    </w:lvl>
    <w:lvl w:ilvl="3" w:tplc="2B2ECB08">
      <w:numFmt w:val="decimal"/>
      <w:lvlText w:val=""/>
      <w:lvlJc w:val="left"/>
      <w:rPr>
        <w:rFonts w:cs="Times New Roman"/>
      </w:rPr>
    </w:lvl>
    <w:lvl w:ilvl="4" w:tplc="788AE274">
      <w:numFmt w:val="decimal"/>
      <w:lvlText w:val=""/>
      <w:lvlJc w:val="left"/>
      <w:rPr>
        <w:rFonts w:cs="Times New Roman"/>
      </w:rPr>
    </w:lvl>
    <w:lvl w:ilvl="5" w:tplc="25989264">
      <w:numFmt w:val="decimal"/>
      <w:lvlText w:val=""/>
      <w:lvlJc w:val="left"/>
      <w:rPr>
        <w:rFonts w:cs="Times New Roman"/>
      </w:rPr>
    </w:lvl>
    <w:lvl w:ilvl="6" w:tplc="87AC544A">
      <w:numFmt w:val="decimal"/>
      <w:lvlText w:val=""/>
      <w:lvlJc w:val="left"/>
      <w:rPr>
        <w:rFonts w:cs="Times New Roman"/>
      </w:rPr>
    </w:lvl>
    <w:lvl w:ilvl="7" w:tplc="F39C64EE">
      <w:numFmt w:val="decimal"/>
      <w:lvlText w:val=""/>
      <w:lvlJc w:val="left"/>
      <w:rPr>
        <w:rFonts w:cs="Times New Roman"/>
      </w:rPr>
    </w:lvl>
    <w:lvl w:ilvl="8" w:tplc="9B103E68">
      <w:numFmt w:val="decimal"/>
      <w:lvlText w:val=""/>
      <w:lvlJc w:val="left"/>
      <w:rPr>
        <w:rFonts w:cs="Times New Roman"/>
      </w:rPr>
    </w:lvl>
  </w:abstractNum>
  <w:abstractNum w:abstractNumId="1">
    <w:nsid w:val="0399CA06"/>
    <w:multiLevelType w:val="hybridMultilevel"/>
    <w:tmpl w:val="B19A0BF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BB95BBE"/>
    <w:multiLevelType w:val="hybridMultilevel"/>
    <w:tmpl w:val="791076D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16D550"/>
    <w:multiLevelType w:val="hybridMultilevel"/>
    <w:tmpl w:val="6626F7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2DBE374"/>
    <w:multiLevelType w:val="hybridMultilevel"/>
    <w:tmpl w:val="CEA983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A4E5AD7"/>
    <w:multiLevelType w:val="hybridMultilevel"/>
    <w:tmpl w:val="71345A12"/>
    <w:lvl w:ilvl="0" w:tplc="8ACE67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5108B1"/>
    <w:multiLevelType w:val="hybridMultilevel"/>
    <w:tmpl w:val="3A18259E"/>
    <w:lvl w:ilvl="0" w:tplc="8ACE67A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A777B4D"/>
    <w:multiLevelType w:val="hybridMultilevel"/>
    <w:tmpl w:val="D6B8015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7"/>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B13F5"/>
    <w:rsid w:val="000365C3"/>
    <w:rsid w:val="00063672"/>
    <w:rsid w:val="0006698C"/>
    <w:rsid w:val="000859C7"/>
    <w:rsid w:val="000C6EFC"/>
    <w:rsid w:val="000E70E3"/>
    <w:rsid w:val="00147FE4"/>
    <w:rsid w:val="00160F00"/>
    <w:rsid w:val="0025081F"/>
    <w:rsid w:val="002627D4"/>
    <w:rsid w:val="002854AF"/>
    <w:rsid w:val="0028750E"/>
    <w:rsid w:val="00291F76"/>
    <w:rsid w:val="002920D1"/>
    <w:rsid w:val="002C78C2"/>
    <w:rsid w:val="0031643B"/>
    <w:rsid w:val="00320148"/>
    <w:rsid w:val="00336170"/>
    <w:rsid w:val="00345933"/>
    <w:rsid w:val="00375D03"/>
    <w:rsid w:val="003B13F5"/>
    <w:rsid w:val="003E2383"/>
    <w:rsid w:val="003F2405"/>
    <w:rsid w:val="003F3E0B"/>
    <w:rsid w:val="0040493F"/>
    <w:rsid w:val="00443833"/>
    <w:rsid w:val="004537DE"/>
    <w:rsid w:val="00497AF0"/>
    <w:rsid w:val="004C2816"/>
    <w:rsid w:val="004F0C37"/>
    <w:rsid w:val="0052441E"/>
    <w:rsid w:val="005429FC"/>
    <w:rsid w:val="005D2BA8"/>
    <w:rsid w:val="005F28EF"/>
    <w:rsid w:val="005F3A7B"/>
    <w:rsid w:val="005F3F75"/>
    <w:rsid w:val="00602157"/>
    <w:rsid w:val="006074E8"/>
    <w:rsid w:val="00641C1B"/>
    <w:rsid w:val="00652533"/>
    <w:rsid w:val="006770E9"/>
    <w:rsid w:val="006B6538"/>
    <w:rsid w:val="00721420"/>
    <w:rsid w:val="00731F50"/>
    <w:rsid w:val="007D7047"/>
    <w:rsid w:val="008032BB"/>
    <w:rsid w:val="00806767"/>
    <w:rsid w:val="00844EBC"/>
    <w:rsid w:val="00850FA0"/>
    <w:rsid w:val="008873D9"/>
    <w:rsid w:val="008A7E0D"/>
    <w:rsid w:val="008D1F48"/>
    <w:rsid w:val="008D5BB6"/>
    <w:rsid w:val="00942EF7"/>
    <w:rsid w:val="00945B8C"/>
    <w:rsid w:val="009506CA"/>
    <w:rsid w:val="009B25B2"/>
    <w:rsid w:val="00A0338C"/>
    <w:rsid w:val="00A36BFF"/>
    <w:rsid w:val="00A40A68"/>
    <w:rsid w:val="00A52507"/>
    <w:rsid w:val="00A771C5"/>
    <w:rsid w:val="00AA1FD3"/>
    <w:rsid w:val="00AC22B8"/>
    <w:rsid w:val="00AF5A9F"/>
    <w:rsid w:val="00B4195D"/>
    <w:rsid w:val="00B43663"/>
    <w:rsid w:val="00B57257"/>
    <w:rsid w:val="00B60F2A"/>
    <w:rsid w:val="00B75830"/>
    <w:rsid w:val="00B76F04"/>
    <w:rsid w:val="00B84DED"/>
    <w:rsid w:val="00BA1B5C"/>
    <w:rsid w:val="00BE2828"/>
    <w:rsid w:val="00BF6C1D"/>
    <w:rsid w:val="00C03791"/>
    <w:rsid w:val="00C70FFB"/>
    <w:rsid w:val="00C8495F"/>
    <w:rsid w:val="00CC01ED"/>
    <w:rsid w:val="00CE05F4"/>
    <w:rsid w:val="00D112DB"/>
    <w:rsid w:val="00D224B9"/>
    <w:rsid w:val="00D33644"/>
    <w:rsid w:val="00D64F42"/>
    <w:rsid w:val="00D71980"/>
    <w:rsid w:val="00D73A8B"/>
    <w:rsid w:val="00D74598"/>
    <w:rsid w:val="00D80993"/>
    <w:rsid w:val="00DA6678"/>
    <w:rsid w:val="00DC547F"/>
    <w:rsid w:val="00DF0865"/>
    <w:rsid w:val="00E35B39"/>
    <w:rsid w:val="00E56467"/>
    <w:rsid w:val="00EA075D"/>
    <w:rsid w:val="00EA169C"/>
    <w:rsid w:val="00EE6EE7"/>
    <w:rsid w:val="00F17A7A"/>
    <w:rsid w:val="00F21CCB"/>
    <w:rsid w:val="00F92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13F5"/>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F28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17A7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17A7A"/>
  </w:style>
  <w:style w:type="paragraph" w:styleId="a6">
    <w:name w:val="footer"/>
    <w:basedOn w:val="a"/>
    <w:link w:val="a7"/>
    <w:uiPriority w:val="99"/>
    <w:unhideWhenUsed/>
    <w:rsid w:val="00F17A7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17A7A"/>
  </w:style>
  <w:style w:type="character" w:styleId="a8">
    <w:name w:val="Hyperlink"/>
    <w:basedOn w:val="a0"/>
    <w:uiPriority w:val="99"/>
    <w:unhideWhenUsed/>
    <w:rsid w:val="003F2405"/>
    <w:rPr>
      <w:color w:val="0000FF"/>
      <w:u w:val="single"/>
    </w:rPr>
  </w:style>
</w:styles>
</file>

<file path=word/webSettings.xml><?xml version="1.0" encoding="utf-8"?>
<w:webSettings xmlns:r="http://schemas.openxmlformats.org/officeDocument/2006/relationships" xmlns:w="http://schemas.openxmlformats.org/wordprocessingml/2006/main">
  <w:divs>
    <w:div w:id="154688494">
      <w:bodyDiv w:val="1"/>
      <w:marLeft w:val="0"/>
      <w:marRight w:val="0"/>
      <w:marTop w:val="0"/>
      <w:marBottom w:val="0"/>
      <w:divBdr>
        <w:top w:val="none" w:sz="0" w:space="0" w:color="auto"/>
        <w:left w:val="none" w:sz="0" w:space="0" w:color="auto"/>
        <w:bottom w:val="none" w:sz="0" w:space="0" w:color="auto"/>
        <w:right w:val="none" w:sz="0" w:space="0" w:color="auto"/>
      </w:divBdr>
    </w:div>
    <w:div w:id="92858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loarkhangelsk-dush.obr5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8156</Words>
  <Characters>46491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ДЮСШ</cp:lastModifiedBy>
  <cp:revision>7</cp:revision>
  <cp:lastPrinted>2022-03-28T07:17:00Z</cp:lastPrinted>
  <dcterms:created xsi:type="dcterms:W3CDTF">2023-03-28T09:00:00Z</dcterms:created>
  <dcterms:modified xsi:type="dcterms:W3CDTF">2023-04-11T08:40:00Z</dcterms:modified>
</cp:coreProperties>
</file>